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9F" w:rsidRPr="00F029A2" w:rsidRDefault="0055449F" w:rsidP="00F20C25">
      <w:pPr>
        <w:jc w:val="center"/>
        <w:rPr>
          <w:rFonts w:ascii="Arial" w:hAnsi="Arial" w:cs="Arial"/>
          <w:b/>
          <w:lang w:val="hu-HU"/>
        </w:rPr>
      </w:pPr>
      <w:bookmarkStart w:id="0" w:name="_GoBack"/>
      <w:bookmarkEnd w:id="0"/>
      <w:r w:rsidRPr="00F029A2">
        <w:rPr>
          <w:rFonts w:ascii="Arial" w:hAnsi="Arial" w:cs="Arial"/>
          <w:b/>
          <w:lang w:val="hu-HU"/>
        </w:rPr>
        <w:t>Tisztelt Partnerünk!</w:t>
      </w:r>
    </w:p>
    <w:p w:rsidR="00E52433" w:rsidRPr="00F029A2" w:rsidRDefault="00E52433" w:rsidP="00F20C25">
      <w:pPr>
        <w:jc w:val="center"/>
        <w:rPr>
          <w:rFonts w:ascii="Arial" w:hAnsi="Arial" w:cs="Arial"/>
          <w:lang w:val="hu-HU"/>
        </w:rPr>
      </w:pPr>
    </w:p>
    <w:p w:rsidR="00E6252F" w:rsidRPr="00F029A2" w:rsidRDefault="001359C8" w:rsidP="001E09DD">
      <w:pPr>
        <w:jc w:val="both"/>
        <w:rPr>
          <w:rFonts w:ascii="Arial" w:hAnsi="Arial" w:cs="Arial"/>
          <w:lang w:val="hu-HU"/>
        </w:rPr>
      </w:pPr>
      <w:r w:rsidRPr="00F029A2">
        <w:rPr>
          <w:rFonts w:ascii="Arial" w:hAnsi="Arial" w:cs="Arial"/>
          <w:lang w:val="hu-HU"/>
        </w:rPr>
        <w:t>A Garantiqa Hitelgarancia Zrt.</w:t>
      </w:r>
      <w:r w:rsidR="001D59C7" w:rsidRPr="00F029A2">
        <w:rPr>
          <w:rFonts w:ascii="Arial" w:hAnsi="Arial" w:cs="Arial"/>
          <w:lang w:val="hu-HU"/>
        </w:rPr>
        <w:t xml:space="preserve"> </w:t>
      </w:r>
      <w:r w:rsidR="00CC157E" w:rsidRPr="00F029A2">
        <w:rPr>
          <w:rFonts w:ascii="Arial" w:hAnsi="Arial" w:cs="Arial"/>
          <w:lang w:val="hu-HU"/>
        </w:rPr>
        <w:t>(továbbiakban Garantiqa)</w:t>
      </w:r>
      <w:r w:rsidRPr="00F029A2">
        <w:rPr>
          <w:rFonts w:ascii="Arial" w:hAnsi="Arial" w:cs="Arial"/>
          <w:lang w:val="hu-HU"/>
        </w:rPr>
        <w:t xml:space="preserve"> </w:t>
      </w:r>
      <w:r w:rsidR="00D05AA6" w:rsidRPr="00F029A2">
        <w:rPr>
          <w:rFonts w:ascii="Arial" w:hAnsi="Arial" w:cs="Arial"/>
          <w:b/>
          <w:lang w:val="hu-HU"/>
        </w:rPr>
        <w:t>2019</w:t>
      </w:r>
      <w:r w:rsidRPr="00F029A2">
        <w:rPr>
          <w:rFonts w:ascii="Arial" w:hAnsi="Arial" w:cs="Arial"/>
          <w:b/>
          <w:lang w:val="hu-HU"/>
        </w:rPr>
        <w:t xml:space="preserve">. </w:t>
      </w:r>
      <w:r w:rsidR="00AB0881" w:rsidRPr="00F029A2">
        <w:rPr>
          <w:rFonts w:ascii="Arial" w:hAnsi="Arial" w:cs="Arial"/>
          <w:b/>
          <w:lang w:val="hu-HU"/>
        </w:rPr>
        <w:t>szeptember</w:t>
      </w:r>
      <w:r w:rsidR="00DB23C8" w:rsidRPr="00F029A2">
        <w:rPr>
          <w:rFonts w:ascii="Arial" w:hAnsi="Arial" w:cs="Arial"/>
          <w:b/>
          <w:lang w:val="hu-HU"/>
        </w:rPr>
        <w:t xml:space="preserve"> </w:t>
      </w:r>
      <w:r w:rsidRPr="00F029A2">
        <w:rPr>
          <w:rFonts w:ascii="Arial" w:hAnsi="Arial" w:cs="Arial"/>
          <w:b/>
          <w:lang w:val="hu-HU"/>
        </w:rPr>
        <w:t>1-től</w:t>
      </w:r>
      <w:r w:rsidRPr="00F029A2">
        <w:rPr>
          <w:rFonts w:ascii="Arial" w:hAnsi="Arial" w:cs="Arial"/>
          <w:lang w:val="hu-HU"/>
        </w:rPr>
        <w:t xml:space="preserve"> módosítja, </w:t>
      </w:r>
      <w:r w:rsidR="00E6252F" w:rsidRPr="00F029A2">
        <w:rPr>
          <w:rFonts w:ascii="Arial" w:hAnsi="Arial" w:cs="Arial"/>
          <w:lang w:val="hu-HU"/>
        </w:rPr>
        <w:t>mind „</w:t>
      </w:r>
      <w:r w:rsidRPr="00F029A2">
        <w:rPr>
          <w:rFonts w:ascii="Arial" w:hAnsi="Arial" w:cs="Arial"/>
          <w:lang w:val="hu-HU"/>
        </w:rPr>
        <w:t>az együttműködési megállapodások keretében létrejött hitelhez, garanciához és pénzügyi lízinghez kapcsolódó készfizető kezességvállalásról</w:t>
      </w:r>
      <w:r w:rsidR="00CC157E" w:rsidRPr="00F029A2">
        <w:rPr>
          <w:rFonts w:ascii="Arial" w:hAnsi="Arial" w:cs="Arial"/>
          <w:lang w:val="hu-HU"/>
        </w:rPr>
        <w:t>”</w:t>
      </w:r>
      <w:r w:rsidRPr="00F029A2">
        <w:rPr>
          <w:rFonts w:ascii="Arial" w:hAnsi="Arial" w:cs="Arial"/>
          <w:lang w:val="hu-HU"/>
        </w:rPr>
        <w:t xml:space="preserve"> szóló Üzletszabályzatát (továbbiakban: Megállapodásos Üzletszabályzat</w:t>
      </w:r>
      <w:r w:rsidR="001B06D7" w:rsidRPr="00F029A2">
        <w:rPr>
          <w:rFonts w:ascii="Arial" w:hAnsi="Arial" w:cs="Arial"/>
          <w:lang w:val="hu-HU"/>
        </w:rPr>
        <w:t xml:space="preserve">), </w:t>
      </w:r>
      <w:r w:rsidR="00E6252F" w:rsidRPr="00F029A2">
        <w:rPr>
          <w:rFonts w:ascii="Arial" w:hAnsi="Arial" w:cs="Arial"/>
          <w:lang w:val="hu-HU"/>
        </w:rPr>
        <w:t xml:space="preserve">mind pedig </w:t>
      </w:r>
      <w:r w:rsidR="00AB0881" w:rsidRPr="00F029A2">
        <w:rPr>
          <w:rFonts w:ascii="Arial" w:hAnsi="Arial" w:cs="Arial"/>
          <w:lang w:val="hu-HU"/>
        </w:rPr>
        <w:t>„</w:t>
      </w:r>
      <w:r w:rsidR="00E6252F" w:rsidRPr="00F029A2">
        <w:rPr>
          <w:rFonts w:ascii="Arial" w:hAnsi="Arial" w:cs="Arial"/>
          <w:lang w:val="hu-HU"/>
        </w:rPr>
        <w:t>a hitelhez, a garanciához, a faktoringhoz és a pénzügyi lízinghez kapcsolódó készfizető kezességvállalásról</w:t>
      </w:r>
      <w:r w:rsidR="00FC54A8" w:rsidRPr="00F029A2">
        <w:rPr>
          <w:rFonts w:ascii="Arial" w:hAnsi="Arial" w:cs="Arial"/>
          <w:lang w:val="hu-HU"/>
        </w:rPr>
        <w:t>”</w:t>
      </w:r>
      <w:r w:rsidR="00E6252F" w:rsidRPr="00F029A2">
        <w:rPr>
          <w:rFonts w:ascii="Arial" w:hAnsi="Arial" w:cs="Arial"/>
          <w:lang w:val="hu-HU"/>
        </w:rPr>
        <w:t xml:space="preserve"> szóló Üzletszabályzatát (továbbiakban: KKV Üzletszabályzat).</w:t>
      </w:r>
    </w:p>
    <w:p w:rsidR="00B51B0E" w:rsidRPr="00F029A2" w:rsidRDefault="00827C71" w:rsidP="001E09DD">
      <w:pPr>
        <w:jc w:val="both"/>
        <w:rPr>
          <w:rFonts w:ascii="Arial" w:hAnsi="Arial" w:cs="Arial"/>
          <w:lang w:val="hu-HU"/>
        </w:rPr>
      </w:pPr>
      <w:r w:rsidRPr="00F029A2">
        <w:rPr>
          <w:rFonts w:ascii="Arial" w:hAnsi="Arial" w:cs="Arial"/>
          <w:b/>
          <w:u w:val="single"/>
          <w:lang w:val="hu-HU"/>
        </w:rPr>
        <w:t>A módosítás oka</w:t>
      </w:r>
      <w:r w:rsidR="00B51B0E" w:rsidRPr="00F029A2">
        <w:rPr>
          <w:rFonts w:ascii="Arial" w:hAnsi="Arial" w:cs="Arial"/>
          <w:lang w:val="hu-HU"/>
        </w:rPr>
        <w:t>:</w:t>
      </w:r>
    </w:p>
    <w:p w:rsidR="00AB0881" w:rsidRPr="00F029A2" w:rsidRDefault="00AB0881" w:rsidP="00E82B0C">
      <w:pPr>
        <w:jc w:val="both"/>
        <w:rPr>
          <w:rFonts w:ascii="Arial" w:hAnsi="Arial" w:cs="Arial"/>
          <w:color w:val="000000"/>
          <w:lang w:val="hu-HU"/>
        </w:rPr>
      </w:pPr>
      <w:r w:rsidRPr="00F029A2">
        <w:rPr>
          <w:rFonts w:ascii="Arial" w:hAnsi="Arial" w:cs="Arial"/>
          <w:color w:val="000000"/>
          <w:lang w:val="hu-HU"/>
        </w:rPr>
        <w:t>A Garantiqa élő portfoliójában szereplő ügyletek</w:t>
      </w:r>
      <w:r w:rsidR="00CA2FCE" w:rsidRPr="00F029A2">
        <w:rPr>
          <w:rFonts w:ascii="Arial" w:hAnsi="Arial" w:cs="Arial"/>
          <w:color w:val="000000"/>
          <w:lang w:val="hu-HU"/>
        </w:rPr>
        <w:t>, a</w:t>
      </w:r>
      <w:r w:rsidRPr="00F029A2">
        <w:rPr>
          <w:rFonts w:ascii="Arial" w:hAnsi="Arial" w:cs="Arial"/>
          <w:color w:val="000000"/>
          <w:lang w:val="hu-HU"/>
        </w:rPr>
        <w:t xml:space="preserve"> </w:t>
      </w:r>
      <w:r w:rsidR="00CA2FCE" w:rsidRPr="00F029A2">
        <w:rPr>
          <w:rFonts w:ascii="Arial" w:hAnsi="Arial" w:cs="Arial"/>
          <w:color w:val="000000"/>
          <w:lang w:val="hu-HU"/>
        </w:rPr>
        <w:t xml:space="preserve">hitelintézeti szerződés szerinti </w:t>
      </w:r>
      <w:r w:rsidRPr="00F029A2">
        <w:rPr>
          <w:rFonts w:ascii="Arial" w:hAnsi="Arial" w:cs="Arial"/>
          <w:color w:val="000000"/>
          <w:lang w:val="hu-HU"/>
        </w:rPr>
        <w:t xml:space="preserve">futamidő </w:t>
      </w:r>
      <w:r w:rsidR="00CA2FCE" w:rsidRPr="00F029A2">
        <w:rPr>
          <w:rFonts w:ascii="Arial" w:hAnsi="Arial" w:cs="Arial"/>
          <w:color w:val="000000"/>
          <w:lang w:val="hu-HU"/>
        </w:rPr>
        <w:t>eltelte után –</w:t>
      </w:r>
      <w:r w:rsidR="00FF44C7">
        <w:rPr>
          <w:rFonts w:ascii="Arial" w:hAnsi="Arial" w:cs="Arial"/>
          <w:color w:val="000000"/>
          <w:lang w:val="hu-HU"/>
        </w:rPr>
        <w:t xml:space="preserve"> a Garantiqához megküldött</w:t>
      </w:r>
      <w:r w:rsidR="00CA2FCE" w:rsidRPr="00F029A2">
        <w:rPr>
          <w:rFonts w:ascii="Arial" w:hAnsi="Arial" w:cs="Arial"/>
          <w:color w:val="000000"/>
          <w:lang w:val="hu-HU"/>
        </w:rPr>
        <w:t xml:space="preserve"> lezárási </w:t>
      </w:r>
      <w:r w:rsidR="00107799" w:rsidRPr="00F029A2">
        <w:rPr>
          <w:rFonts w:ascii="Arial" w:hAnsi="Arial" w:cs="Arial"/>
          <w:color w:val="000000"/>
          <w:lang w:val="hu-HU"/>
        </w:rPr>
        <w:t xml:space="preserve">vagy beváltási </w:t>
      </w:r>
      <w:r w:rsidR="00224B09" w:rsidRPr="00F029A2">
        <w:rPr>
          <w:rFonts w:ascii="Arial" w:hAnsi="Arial" w:cs="Arial"/>
          <w:color w:val="000000"/>
          <w:lang w:val="hu-HU"/>
        </w:rPr>
        <w:t>kér</w:t>
      </w:r>
      <w:r w:rsidR="00107799" w:rsidRPr="00F029A2">
        <w:rPr>
          <w:rFonts w:ascii="Arial" w:hAnsi="Arial" w:cs="Arial"/>
          <w:color w:val="000000"/>
          <w:lang w:val="hu-HU"/>
        </w:rPr>
        <w:t>elem</w:t>
      </w:r>
      <w:r w:rsidR="00CA2FCE" w:rsidRPr="00F029A2">
        <w:rPr>
          <w:rFonts w:ascii="Arial" w:hAnsi="Arial" w:cs="Arial"/>
          <w:color w:val="000000"/>
          <w:lang w:val="hu-HU"/>
        </w:rPr>
        <w:t xml:space="preserve"> </w:t>
      </w:r>
      <w:r w:rsidR="00224B09" w:rsidRPr="00F029A2">
        <w:rPr>
          <w:rFonts w:ascii="Arial" w:hAnsi="Arial" w:cs="Arial"/>
          <w:color w:val="000000"/>
          <w:lang w:val="hu-HU"/>
        </w:rPr>
        <w:t>hiányában</w:t>
      </w:r>
      <w:r w:rsidR="00CA2FCE" w:rsidRPr="00F029A2">
        <w:rPr>
          <w:rFonts w:ascii="Arial" w:hAnsi="Arial" w:cs="Arial"/>
          <w:color w:val="000000"/>
          <w:lang w:val="hu-HU"/>
        </w:rPr>
        <w:t xml:space="preserve"> – további hat hónapig</w:t>
      </w:r>
      <w:r w:rsidR="00FF44C7">
        <w:rPr>
          <w:rFonts w:ascii="Arial" w:hAnsi="Arial" w:cs="Arial"/>
          <w:color w:val="000000"/>
          <w:lang w:val="hu-HU"/>
        </w:rPr>
        <w:t xml:space="preserve"> terhelik</w:t>
      </w:r>
      <w:r w:rsidR="00CA2FCE" w:rsidRPr="00F029A2">
        <w:rPr>
          <w:rFonts w:ascii="Arial" w:hAnsi="Arial" w:cs="Arial"/>
          <w:color w:val="000000"/>
          <w:lang w:val="hu-HU"/>
        </w:rPr>
        <w:t xml:space="preserve"> az élő portfoliókeretet. Eze</w:t>
      </w:r>
      <w:r w:rsidR="00224B09" w:rsidRPr="00F029A2">
        <w:rPr>
          <w:rFonts w:ascii="Arial" w:hAnsi="Arial" w:cs="Arial"/>
          <w:color w:val="000000"/>
          <w:lang w:val="hu-HU"/>
        </w:rPr>
        <w:t>n</w:t>
      </w:r>
      <w:r w:rsidR="00CA2FCE" w:rsidRPr="00F029A2">
        <w:rPr>
          <w:rFonts w:ascii="Arial" w:hAnsi="Arial" w:cs="Arial"/>
          <w:color w:val="000000"/>
          <w:lang w:val="hu-HU"/>
        </w:rPr>
        <w:t xml:space="preserve"> </w:t>
      </w:r>
      <w:r w:rsidR="00224B09" w:rsidRPr="00F029A2">
        <w:rPr>
          <w:rFonts w:ascii="Arial" w:hAnsi="Arial" w:cs="Arial"/>
          <w:color w:val="000000"/>
          <w:lang w:val="hu-HU"/>
        </w:rPr>
        <w:t>befejezett</w:t>
      </w:r>
      <w:r w:rsidR="00CA2FCE" w:rsidRPr="00F029A2">
        <w:rPr>
          <w:rFonts w:ascii="Arial" w:hAnsi="Arial" w:cs="Arial"/>
          <w:color w:val="000000"/>
          <w:lang w:val="hu-HU"/>
        </w:rPr>
        <w:t xml:space="preserve"> ügyletek </w:t>
      </w:r>
      <w:r w:rsidR="00085663" w:rsidRPr="00F029A2">
        <w:rPr>
          <w:rFonts w:ascii="Arial" w:hAnsi="Arial" w:cs="Arial"/>
          <w:color w:val="000000"/>
          <w:lang w:val="hu-HU"/>
        </w:rPr>
        <w:t xml:space="preserve">– információ hiányában - </w:t>
      </w:r>
      <w:r w:rsidR="00CA2FCE" w:rsidRPr="00F029A2">
        <w:rPr>
          <w:rFonts w:ascii="Arial" w:hAnsi="Arial" w:cs="Arial"/>
          <w:color w:val="000000"/>
          <w:lang w:val="hu-HU"/>
        </w:rPr>
        <w:t>feleslegesen foglalják a</w:t>
      </w:r>
      <w:r w:rsidR="00E9647C">
        <w:rPr>
          <w:rFonts w:ascii="Arial" w:hAnsi="Arial" w:cs="Arial"/>
          <w:color w:val="000000"/>
          <w:lang w:val="hu-HU"/>
        </w:rPr>
        <w:t>z állami viszontgarancia</w:t>
      </w:r>
      <w:r w:rsidR="00CA2FCE" w:rsidRPr="00F029A2">
        <w:rPr>
          <w:rFonts w:ascii="Arial" w:hAnsi="Arial" w:cs="Arial"/>
          <w:color w:val="000000"/>
          <w:lang w:val="hu-HU"/>
        </w:rPr>
        <w:t xml:space="preserve"> keretet, kiszorítva ezzel új k</w:t>
      </w:r>
      <w:r w:rsidR="00224B09" w:rsidRPr="00F029A2">
        <w:rPr>
          <w:rFonts w:ascii="Arial" w:hAnsi="Arial" w:cs="Arial"/>
          <w:color w:val="000000"/>
          <w:lang w:val="hu-HU"/>
        </w:rPr>
        <w:t>ezességvállalási kérelmek</w:t>
      </w:r>
      <w:r w:rsidR="00CA2FCE" w:rsidRPr="00F029A2">
        <w:rPr>
          <w:rFonts w:ascii="Arial" w:hAnsi="Arial" w:cs="Arial"/>
          <w:color w:val="000000"/>
          <w:lang w:val="hu-HU"/>
        </w:rPr>
        <w:t xml:space="preserve"> befogadásának lehetőségét. </w:t>
      </w:r>
      <w:r w:rsidR="00B53E69" w:rsidRPr="00F029A2">
        <w:rPr>
          <w:rFonts w:ascii="Arial" w:hAnsi="Arial" w:cs="Arial"/>
          <w:color w:val="000000"/>
          <w:lang w:val="hu-HU"/>
        </w:rPr>
        <w:t>Hasonló</w:t>
      </w:r>
      <w:r w:rsidR="00CA2FCE" w:rsidRPr="00F029A2">
        <w:rPr>
          <w:rFonts w:ascii="Arial" w:hAnsi="Arial" w:cs="Arial"/>
          <w:color w:val="000000"/>
          <w:lang w:val="hu-HU"/>
        </w:rPr>
        <w:t xml:space="preserve"> </w:t>
      </w:r>
      <w:r w:rsidR="00FF44C7">
        <w:rPr>
          <w:rFonts w:ascii="Arial" w:hAnsi="Arial" w:cs="Arial"/>
          <w:color w:val="000000"/>
          <w:lang w:val="hu-HU"/>
        </w:rPr>
        <w:t>keretterhelési</w:t>
      </w:r>
      <w:r w:rsidR="003C29A4">
        <w:rPr>
          <w:rFonts w:ascii="Arial" w:hAnsi="Arial" w:cs="Arial"/>
          <w:color w:val="000000"/>
          <w:lang w:val="hu-HU"/>
        </w:rPr>
        <w:t xml:space="preserve"> </w:t>
      </w:r>
      <w:r w:rsidR="00CA2FCE" w:rsidRPr="00F029A2">
        <w:rPr>
          <w:rFonts w:ascii="Arial" w:hAnsi="Arial" w:cs="Arial"/>
          <w:color w:val="000000"/>
          <w:lang w:val="hu-HU"/>
        </w:rPr>
        <w:t>probléma áll fenn egy-egy ügylet részleges előtörlesztése esetén is</w:t>
      </w:r>
      <w:r w:rsidR="00D570E9" w:rsidRPr="00F029A2">
        <w:rPr>
          <w:rFonts w:ascii="Arial" w:hAnsi="Arial" w:cs="Arial"/>
          <w:color w:val="000000"/>
          <w:lang w:val="hu-HU"/>
        </w:rPr>
        <w:t xml:space="preserve"> az előtörlesztett részre</w:t>
      </w:r>
      <w:r w:rsidR="005852A6" w:rsidRPr="00F029A2">
        <w:rPr>
          <w:rFonts w:ascii="Arial" w:hAnsi="Arial" w:cs="Arial"/>
          <w:color w:val="000000"/>
          <w:lang w:val="hu-HU"/>
        </w:rPr>
        <w:t xml:space="preserve"> vonatkozóan</w:t>
      </w:r>
      <w:r w:rsidR="00CA2FCE" w:rsidRPr="00F029A2">
        <w:rPr>
          <w:rFonts w:ascii="Arial" w:hAnsi="Arial" w:cs="Arial"/>
          <w:color w:val="000000"/>
          <w:lang w:val="hu-HU"/>
        </w:rPr>
        <w:t>.</w:t>
      </w:r>
      <w:r w:rsidR="00FF44C7">
        <w:rPr>
          <w:rFonts w:ascii="Arial" w:hAnsi="Arial" w:cs="Arial"/>
          <w:color w:val="000000"/>
          <w:lang w:val="hu-HU"/>
        </w:rPr>
        <w:t xml:space="preserve"> A kezességvállalás zökkenőmentes fenntarthatósága érdekében az alábbiakban részletezett változások kerülnek bevezetésre.</w:t>
      </w:r>
    </w:p>
    <w:p w:rsidR="008656D4" w:rsidRPr="00F029A2" w:rsidRDefault="008656D4" w:rsidP="008656D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/>
          <w:color w:val="000000"/>
          <w:u w:val="single"/>
          <w:lang w:val="hu-HU"/>
        </w:rPr>
      </w:pPr>
      <w:r w:rsidRPr="00F029A2">
        <w:rPr>
          <w:rFonts w:ascii="Arial" w:hAnsi="Arial" w:cs="Arial"/>
          <w:b/>
          <w:color w:val="000000"/>
          <w:u w:val="single"/>
          <w:lang w:val="hu-HU"/>
        </w:rPr>
        <w:t xml:space="preserve">Beváltási határidő </w:t>
      </w:r>
      <w:r w:rsidR="005E3D8C" w:rsidRPr="00F029A2">
        <w:rPr>
          <w:rFonts w:ascii="Arial" w:hAnsi="Arial" w:cs="Arial"/>
          <w:b/>
          <w:color w:val="000000"/>
          <w:u w:val="single"/>
          <w:lang w:val="hu-HU"/>
        </w:rPr>
        <w:t xml:space="preserve">és a kapcsolódó hiánypótlási határidő </w:t>
      </w:r>
      <w:r w:rsidRPr="00F029A2">
        <w:rPr>
          <w:rFonts w:ascii="Arial" w:hAnsi="Arial" w:cs="Arial"/>
          <w:b/>
          <w:color w:val="000000"/>
          <w:u w:val="single"/>
          <w:lang w:val="hu-HU"/>
        </w:rPr>
        <w:t>módosulása:</w:t>
      </w:r>
    </w:p>
    <w:p w:rsidR="00224B09" w:rsidRPr="00F029A2" w:rsidRDefault="00B53E69" w:rsidP="00E82B0C">
      <w:pPr>
        <w:jc w:val="both"/>
        <w:rPr>
          <w:rFonts w:ascii="Arial" w:hAnsi="Arial" w:cs="Arial"/>
          <w:color w:val="000000"/>
          <w:lang w:val="hu-HU"/>
        </w:rPr>
      </w:pPr>
      <w:r w:rsidRPr="00F029A2">
        <w:rPr>
          <w:rFonts w:ascii="Arial" w:hAnsi="Arial" w:cs="Arial"/>
          <w:color w:val="000000"/>
          <w:lang w:val="hu-HU"/>
        </w:rPr>
        <w:t>Ahhoz</w:t>
      </w:r>
      <w:r w:rsidR="00224B09" w:rsidRPr="00F029A2">
        <w:rPr>
          <w:rFonts w:ascii="Arial" w:hAnsi="Arial" w:cs="Arial"/>
          <w:color w:val="000000"/>
          <w:lang w:val="hu-HU"/>
        </w:rPr>
        <w:t>, hogy</w:t>
      </w:r>
      <w:r w:rsidR="009854C1" w:rsidRPr="00F029A2">
        <w:rPr>
          <w:rFonts w:ascii="Arial" w:hAnsi="Arial" w:cs="Arial"/>
          <w:color w:val="000000"/>
          <w:lang w:val="hu-HU"/>
        </w:rPr>
        <w:t xml:space="preserve"> a költségvetési törvény által meghatározott kereten belül a lehető legtöbb ügylet mögé kezességet vállalhassunk, szükséges az élő portfolió </w:t>
      </w:r>
      <w:r w:rsidRPr="00F029A2">
        <w:rPr>
          <w:rFonts w:ascii="Arial" w:hAnsi="Arial" w:cs="Arial"/>
          <w:color w:val="000000"/>
          <w:lang w:val="hu-HU"/>
        </w:rPr>
        <w:t>minél pontosabb meghatározása, így ennek érdekében a hat hónapos beváltásra nyitva álló határidőt – mely után az ügyleteket automatikusan lezár</w:t>
      </w:r>
      <w:r w:rsidR="00B02933">
        <w:rPr>
          <w:rFonts w:ascii="Arial" w:hAnsi="Arial" w:cs="Arial"/>
          <w:color w:val="000000"/>
          <w:lang w:val="hu-HU"/>
        </w:rPr>
        <w:t>ásra kerülnek</w:t>
      </w:r>
      <w:r w:rsidRPr="00F029A2">
        <w:rPr>
          <w:rFonts w:ascii="Arial" w:hAnsi="Arial" w:cs="Arial"/>
          <w:color w:val="000000"/>
          <w:lang w:val="hu-HU"/>
        </w:rPr>
        <w:t xml:space="preserve"> – 3 hónapra </w:t>
      </w:r>
      <w:r w:rsidR="00B02933" w:rsidRPr="00F029A2">
        <w:rPr>
          <w:rFonts w:ascii="Arial" w:hAnsi="Arial" w:cs="Arial"/>
          <w:color w:val="000000"/>
          <w:lang w:val="hu-HU"/>
        </w:rPr>
        <w:t>rövid</w:t>
      </w:r>
      <w:r w:rsidR="00B02933">
        <w:rPr>
          <w:rFonts w:ascii="Arial" w:hAnsi="Arial" w:cs="Arial"/>
          <w:color w:val="000000"/>
          <w:lang w:val="hu-HU"/>
        </w:rPr>
        <w:t>ül</w:t>
      </w:r>
      <w:r w:rsidRPr="00F029A2">
        <w:rPr>
          <w:rFonts w:ascii="Arial" w:hAnsi="Arial" w:cs="Arial"/>
          <w:color w:val="000000"/>
          <w:lang w:val="hu-HU"/>
        </w:rPr>
        <w:t xml:space="preserve">, </w:t>
      </w:r>
      <w:r w:rsidR="005E3D8C" w:rsidRPr="00F029A2">
        <w:rPr>
          <w:rFonts w:ascii="Arial" w:hAnsi="Arial" w:cs="Arial"/>
          <w:color w:val="000000"/>
          <w:lang w:val="hu-HU"/>
        </w:rPr>
        <w:t xml:space="preserve">valamint a </w:t>
      </w:r>
      <w:r w:rsidR="00886D10" w:rsidRPr="00F029A2">
        <w:rPr>
          <w:rFonts w:ascii="Arial" w:hAnsi="Arial" w:cs="Arial"/>
          <w:color w:val="000000"/>
          <w:lang w:val="hu-HU"/>
        </w:rPr>
        <w:t xml:space="preserve">beváltási eljárás folyamatában </w:t>
      </w:r>
      <w:r w:rsidR="005E3D8C" w:rsidRPr="00F029A2">
        <w:rPr>
          <w:rFonts w:ascii="Arial" w:hAnsi="Arial" w:cs="Arial"/>
          <w:color w:val="000000"/>
          <w:lang w:val="hu-HU"/>
        </w:rPr>
        <w:t xml:space="preserve">a hiánypótlás </w:t>
      </w:r>
      <w:r w:rsidR="00085663" w:rsidRPr="00F029A2">
        <w:rPr>
          <w:rFonts w:ascii="Arial" w:hAnsi="Arial" w:cs="Arial"/>
          <w:color w:val="000000"/>
          <w:lang w:val="hu-HU"/>
        </w:rPr>
        <w:t>határidej</w:t>
      </w:r>
      <w:r w:rsidR="00B02933">
        <w:rPr>
          <w:rFonts w:ascii="Arial" w:hAnsi="Arial" w:cs="Arial"/>
          <w:color w:val="000000"/>
          <w:lang w:val="hu-HU"/>
        </w:rPr>
        <w:t>e</w:t>
      </w:r>
      <w:r w:rsidR="003C29A4">
        <w:rPr>
          <w:rFonts w:ascii="Arial" w:hAnsi="Arial" w:cs="Arial"/>
          <w:color w:val="000000"/>
          <w:lang w:val="hu-HU"/>
        </w:rPr>
        <w:t xml:space="preserve"> </w:t>
      </w:r>
      <w:r w:rsidR="005E3D8C" w:rsidRPr="00F029A2">
        <w:rPr>
          <w:rFonts w:ascii="Arial" w:hAnsi="Arial" w:cs="Arial"/>
          <w:color w:val="000000"/>
          <w:lang w:val="hu-HU"/>
        </w:rPr>
        <w:t xml:space="preserve">30 napra </w:t>
      </w:r>
      <w:r w:rsidR="00085663" w:rsidRPr="00F029A2">
        <w:rPr>
          <w:rFonts w:ascii="Arial" w:hAnsi="Arial" w:cs="Arial"/>
          <w:color w:val="000000"/>
          <w:lang w:val="hu-HU"/>
        </w:rPr>
        <w:t>csökken</w:t>
      </w:r>
      <w:r w:rsidR="005E3D8C" w:rsidRPr="00F029A2">
        <w:rPr>
          <w:rFonts w:ascii="Arial" w:hAnsi="Arial" w:cs="Arial"/>
          <w:color w:val="000000"/>
          <w:lang w:val="hu-HU"/>
        </w:rPr>
        <w:t xml:space="preserve">. Az új határidők </w:t>
      </w:r>
      <w:r w:rsidRPr="00F029A2">
        <w:rPr>
          <w:rFonts w:ascii="Arial" w:hAnsi="Arial" w:cs="Arial"/>
          <w:color w:val="000000"/>
          <w:lang w:val="hu-HU"/>
        </w:rPr>
        <w:t>egyedi</w:t>
      </w:r>
      <w:r w:rsidR="00085663" w:rsidRPr="00F029A2">
        <w:rPr>
          <w:rFonts w:ascii="Arial" w:hAnsi="Arial" w:cs="Arial"/>
          <w:color w:val="000000"/>
          <w:lang w:val="hu-HU"/>
        </w:rPr>
        <w:t>leg</w:t>
      </w:r>
      <w:r w:rsidR="005E3D8C" w:rsidRPr="00F029A2">
        <w:rPr>
          <w:rFonts w:ascii="Arial" w:hAnsi="Arial" w:cs="Arial"/>
          <w:color w:val="000000"/>
          <w:lang w:val="hu-HU"/>
        </w:rPr>
        <w:t>, egyszeri alkalommal</w:t>
      </w:r>
      <w:r w:rsidRPr="00F029A2">
        <w:rPr>
          <w:rFonts w:ascii="Arial" w:hAnsi="Arial" w:cs="Arial"/>
          <w:color w:val="000000"/>
          <w:lang w:val="hu-HU"/>
        </w:rPr>
        <w:t xml:space="preserve"> </w:t>
      </w:r>
      <w:r w:rsidR="005E3D8C" w:rsidRPr="00F029A2">
        <w:rPr>
          <w:rFonts w:ascii="Arial" w:hAnsi="Arial" w:cs="Arial"/>
          <w:color w:val="000000"/>
          <w:lang w:val="hu-HU"/>
        </w:rPr>
        <w:t>maximum további 2 hónappal meghosszabbíthatóak (vagy a beváltási határidő, vagy a hiánypótlási határidő)</w:t>
      </w:r>
      <w:r w:rsidRPr="00F029A2">
        <w:rPr>
          <w:rFonts w:ascii="Arial" w:hAnsi="Arial" w:cs="Arial"/>
          <w:color w:val="000000"/>
          <w:lang w:val="hu-HU"/>
        </w:rPr>
        <w:t>.</w:t>
      </w:r>
    </w:p>
    <w:p w:rsidR="008656D4" w:rsidRPr="00F029A2" w:rsidRDefault="008656D4" w:rsidP="008656D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/>
          <w:color w:val="000000"/>
          <w:u w:val="single"/>
          <w:lang w:val="hu-HU"/>
        </w:rPr>
      </w:pPr>
      <w:r w:rsidRPr="00F029A2">
        <w:rPr>
          <w:rFonts w:ascii="Arial" w:hAnsi="Arial" w:cs="Arial"/>
          <w:b/>
          <w:color w:val="000000"/>
          <w:u w:val="single"/>
          <w:lang w:val="hu-HU"/>
        </w:rPr>
        <w:t>Éves állományegyeztetés előbbre hozása:</w:t>
      </w:r>
    </w:p>
    <w:p w:rsidR="00ED00F4" w:rsidRPr="00F029A2" w:rsidRDefault="00ED00F4" w:rsidP="00E82B0C">
      <w:pPr>
        <w:jc w:val="both"/>
        <w:rPr>
          <w:rFonts w:ascii="Arial" w:hAnsi="Arial" w:cs="Arial"/>
          <w:color w:val="000000"/>
          <w:lang w:val="hu-HU"/>
        </w:rPr>
      </w:pPr>
      <w:r w:rsidRPr="00F029A2">
        <w:rPr>
          <w:rFonts w:ascii="Arial" w:hAnsi="Arial" w:cs="Arial"/>
          <w:color w:val="000000"/>
          <w:lang w:val="hu-HU"/>
        </w:rPr>
        <w:t>A pontosabb portfolióadatok minél hamarabb történő rendelkezésre állásához az éves állományegyeztetés határide</w:t>
      </w:r>
      <w:r w:rsidR="003C29A4">
        <w:rPr>
          <w:rFonts w:ascii="Arial" w:hAnsi="Arial" w:cs="Arial"/>
          <w:color w:val="000000"/>
          <w:lang w:val="hu-HU"/>
        </w:rPr>
        <w:t>je</w:t>
      </w:r>
      <w:r w:rsidRPr="00F029A2">
        <w:rPr>
          <w:rFonts w:ascii="Arial" w:hAnsi="Arial" w:cs="Arial"/>
          <w:color w:val="000000"/>
          <w:lang w:val="hu-HU"/>
        </w:rPr>
        <w:t xml:space="preserve"> </w:t>
      </w:r>
      <w:r w:rsidR="009E5169" w:rsidRPr="00F029A2">
        <w:rPr>
          <w:rFonts w:ascii="Arial" w:hAnsi="Arial" w:cs="Arial"/>
          <w:color w:val="000000"/>
          <w:lang w:val="hu-HU"/>
        </w:rPr>
        <w:t xml:space="preserve">január </w:t>
      </w:r>
      <w:r w:rsidR="008656D4" w:rsidRPr="00F029A2">
        <w:rPr>
          <w:rFonts w:ascii="Arial" w:hAnsi="Arial" w:cs="Arial"/>
          <w:color w:val="000000"/>
          <w:lang w:val="hu-HU"/>
        </w:rPr>
        <w:t>2</w:t>
      </w:r>
      <w:r w:rsidR="009E5169" w:rsidRPr="00F029A2">
        <w:rPr>
          <w:rFonts w:ascii="Arial" w:hAnsi="Arial" w:cs="Arial"/>
          <w:color w:val="000000"/>
          <w:lang w:val="hu-HU"/>
        </w:rPr>
        <w:t>5-r</w:t>
      </w:r>
      <w:r w:rsidR="008656D4" w:rsidRPr="00F029A2">
        <w:rPr>
          <w:rFonts w:ascii="Arial" w:hAnsi="Arial" w:cs="Arial"/>
          <w:color w:val="000000"/>
          <w:lang w:val="hu-HU"/>
        </w:rPr>
        <w:t>ől január 15-re, valamint az adatok kijavítására, illetve pótlására irányadó</w:t>
      </w:r>
      <w:r w:rsidR="00B02933">
        <w:rPr>
          <w:rFonts w:ascii="Arial" w:hAnsi="Arial" w:cs="Arial"/>
          <w:color w:val="000000"/>
          <w:lang w:val="hu-HU"/>
        </w:rPr>
        <w:t xml:space="preserve"> határidő</w:t>
      </w:r>
      <w:r w:rsidR="008656D4" w:rsidRPr="00F029A2">
        <w:rPr>
          <w:rFonts w:ascii="Arial" w:hAnsi="Arial" w:cs="Arial"/>
          <w:color w:val="000000"/>
          <w:lang w:val="hu-HU"/>
        </w:rPr>
        <w:t xml:space="preserve"> február 15-ére</w:t>
      </w:r>
      <w:r w:rsidR="003C29A4">
        <w:rPr>
          <w:rFonts w:ascii="Arial" w:hAnsi="Arial" w:cs="Arial"/>
          <w:color w:val="000000"/>
          <w:lang w:val="hu-HU"/>
        </w:rPr>
        <w:t xml:space="preserve"> </w:t>
      </w:r>
      <w:r w:rsidR="00B02933">
        <w:rPr>
          <w:rFonts w:ascii="Arial" w:hAnsi="Arial" w:cs="Arial"/>
          <w:color w:val="000000"/>
          <w:lang w:val="hu-HU"/>
        </w:rPr>
        <w:t>módosul</w:t>
      </w:r>
      <w:r w:rsidR="008656D4" w:rsidRPr="00F029A2">
        <w:rPr>
          <w:rFonts w:ascii="Arial" w:hAnsi="Arial" w:cs="Arial"/>
          <w:color w:val="000000"/>
          <w:lang w:val="hu-HU"/>
        </w:rPr>
        <w:t>.</w:t>
      </w:r>
    </w:p>
    <w:p w:rsidR="008656D4" w:rsidRPr="00F029A2" w:rsidRDefault="008656D4" w:rsidP="008656D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/>
          <w:color w:val="000000"/>
          <w:u w:val="single"/>
          <w:lang w:val="hu-HU"/>
        </w:rPr>
      </w:pPr>
      <w:r w:rsidRPr="00F029A2">
        <w:rPr>
          <w:rFonts w:ascii="Arial" w:hAnsi="Arial" w:cs="Arial"/>
          <w:b/>
          <w:color w:val="000000"/>
          <w:u w:val="single"/>
          <w:lang w:val="hu-HU"/>
        </w:rPr>
        <w:t>Az ügyletek megszűnésére vonatkozó határidők rövidítése (visszafizetés, idő előtti megszűnés)</w:t>
      </w:r>
      <w:r w:rsidR="000B7E9E" w:rsidRPr="00F029A2">
        <w:rPr>
          <w:rFonts w:ascii="Arial" w:hAnsi="Arial" w:cs="Arial"/>
          <w:b/>
          <w:color w:val="000000"/>
          <w:u w:val="single"/>
          <w:lang w:val="hu-HU"/>
        </w:rPr>
        <w:t>:</w:t>
      </w:r>
    </w:p>
    <w:p w:rsidR="008656D4" w:rsidRPr="00F029A2" w:rsidRDefault="008656D4" w:rsidP="008656D4">
      <w:pPr>
        <w:jc w:val="both"/>
        <w:rPr>
          <w:rFonts w:ascii="Arial" w:hAnsi="Arial" w:cs="Arial"/>
          <w:color w:val="000000"/>
          <w:lang w:val="hu-HU"/>
        </w:rPr>
      </w:pPr>
      <w:r w:rsidRPr="00F029A2">
        <w:rPr>
          <w:rFonts w:ascii="Arial" w:hAnsi="Arial" w:cs="Arial"/>
          <w:color w:val="000000"/>
          <w:lang w:val="hu-HU"/>
        </w:rPr>
        <w:t xml:space="preserve">A megszűnt, visszafizetett ügyletek jelentési </w:t>
      </w:r>
      <w:r w:rsidR="00B02933" w:rsidRPr="00F029A2">
        <w:rPr>
          <w:rFonts w:ascii="Arial" w:hAnsi="Arial" w:cs="Arial"/>
          <w:color w:val="000000"/>
          <w:lang w:val="hu-HU"/>
        </w:rPr>
        <w:t>határidej</w:t>
      </w:r>
      <w:r w:rsidR="00B02933">
        <w:rPr>
          <w:rFonts w:ascii="Arial" w:hAnsi="Arial" w:cs="Arial"/>
          <w:color w:val="000000"/>
          <w:lang w:val="hu-HU"/>
        </w:rPr>
        <w:t>e</w:t>
      </w:r>
      <w:r w:rsidR="00B02933" w:rsidRPr="00F029A2">
        <w:rPr>
          <w:rFonts w:ascii="Arial" w:hAnsi="Arial" w:cs="Arial"/>
          <w:color w:val="000000"/>
          <w:lang w:val="hu-HU"/>
        </w:rPr>
        <w:t xml:space="preserve"> </w:t>
      </w:r>
      <w:r w:rsidRPr="00F029A2">
        <w:rPr>
          <w:rFonts w:ascii="Arial" w:hAnsi="Arial" w:cs="Arial"/>
          <w:color w:val="000000"/>
          <w:lang w:val="hu-HU"/>
        </w:rPr>
        <w:t>60 napról 15 napra módos</w:t>
      </w:r>
      <w:r w:rsidR="00B02933">
        <w:rPr>
          <w:rFonts w:ascii="Arial" w:hAnsi="Arial" w:cs="Arial"/>
          <w:color w:val="000000"/>
          <w:lang w:val="hu-HU"/>
        </w:rPr>
        <w:t>ul</w:t>
      </w:r>
      <w:r w:rsidRPr="00F029A2">
        <w:rPr>
          <w:rFonts w:ascii="Arial" w:hAnsi="Arial" w:cs="Arial"/>
          <w:color w:val="000000"/>
          <w:lang w:val="hu-HU"/>
        </w:rPr>
        <w:t xml:space="preserve">. Így az ehhez kapcsolódó díj-visszatérítési szabályok is módosulnak a </w:t>
      </w:r>
      <w:r w:rsidR="005E3D8C" w:rsidRPr="00F029A2">
        <w:rPr>
          <w:rFonts w:ascii="Arial" w:hAnsi="Arial" w:cs="Arial"/>
          <w:color w:val="000000"/>
          <w:lang w:val="hu-HU"/>
        </w:rPr>
        <w:t>rövidítésnek</w:t>
      </w:r>
      <w:r w:rsidRPr="00F029A2">
        <w:rPr>
          <w:rFonts w:ascii="Arial" w:hAnsi="Arial" w:cs="Arial"/>
          <w:color w:val="000000"/>
          <w:lang w:val="hu-HU"/>
        </w:rPr>
        <w:t xml:space="preserve"> megfelelően. </w:t>
      </w:r>
    </w:p>
    <w:p w:rsidR="005E3D8C" w:rsidRPr="00F029A2" w:rsidRDefault="005E3D8C" w:rsidP="005E3D8C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/>
          <w:color w:val="000000"/>
          <w:u w:val="single"/>
          <w:lang w:val="hu-HU"/>
        </w:rPr>
      </w:pPr>
      <w:r w:rsidRPr="00F029A2">
        <w:rPr>
          <w:rFonts w:ascii="Arial" w:hAnsi="Arial" w:cs="Arial"/>
          <w:b/>
          <w:color w:val="000000"/>
          <w:u w:val="single"/>
          <w:lang w:val="hu-HU"/>
        </w:rPr>
        <w:t>Egyéb technikai pontosítások:</w:t>
      </w:r>
    </w:p>
    <w:p w:rsidR="005E3D8C" w:rsidRPr="00F029A2" w:rsidRDefault="005E3D8C" w:rsidP="005E3D8C">
      <w:pPr>
        <w:pStyle w:val="Listaszerbekezds"/>
        <w:jc w:val="both"/>
        <w:rPr>
          <w:rFonts w:ascii="Arial" w:hAnsi="Arial" w:cs="Arial"/>
          <w:b/>
          <w:color w:val="000000"/>
          <w:u w:val="single"/>
          <w:lang w:val="hu-HU"/>
        </w:rPr>
      </w:pPr>
    </w:p>
    <w:p w:rsidR="005E3D8C" w:rsidRPr="00F029A2" w:rsidRDefault="00DA51AF" w:rsidP="00041BF6">
      <w:pPr>
        <w:pStyle w:val="Listaszerbekezds"/>
        <w:numPr>
          <w:ilvl w:val="0"/>
          <w:numId w:val="15"/>
        </w:numPr>
        <w:ind w:left="709" w:hanging="425"/>
        <w:jc w:val="both"/>
        <w:rPr>
          <w:rFonts w:ascii="Arial" w:hAnsi="Arial" w:cs="Arial"/>
          <w:color w:val="000000"/>
          <w:lang w:val="hu-HU"/>
        </w:rPr>
      </w:pPr>
      <w:r w:rsidRPr="00F029A2">
        <w:rPr>
          <w:rFonts w:ascii="Arial" w:hAnsi="Arial" w:cs="Arial"/>
          <w:color w:val="000000"/>
          <w:lang w:val="hu-HU"/>
        </w:rPr>
        <w:t xml:space="preserve">Az </w:t>
      </w:r>
      <w:r w:rsidR="00F029A2" w:rsidRPr="00F029A2">
        <w:rPr>
          <w:rFonts w:ascii="Arial" w:hAnsi="Arial" w:cs="Arial"/>
          <w:color w:val="000000"/>
          <w:lang w:val="hu-HU"/>
        </w:rPr>
        <w:t>év végi</w:t>
      </w:r>
      <w:r w:rsidR="00DB38DA" w:rsidRPr="00F029A2">
        <w:rPr>
          <w:rFonts w:ascii="Arial" w:hAnsi="Arial" w:cs="Arial"/>
          <w:color w:val="000000"/>
          <w:lang w:val="hu-HU"/>
        </w:rPr>
        <w:t xml:space="preserve"> állományjelentés</w:t>
      </w:r>
      <w:r w:rsidR="009040A3">
        <w:rPr>
          <w:rFonts w:ascii="Arial" w:hAnsi="Arial" w:cs="Arial"/>
          <w:color w:val="000000"/>
          <w:lang w:val="hu-HU"/>
        </w:rPr>
        <w:t>,</w:t>
      </w:r>
      <w:r w:rsidR="00DB38DA" w:rsidRPr="00F029A2">
        <w:rPr>
          <w:rFonts w:ascii="Arial" w:hAnsi="Arial" w:cs="Arial"/>
          <w:color w:val="000000"/>
          <w:lang w:val="hu-HU"/>
        </w:rPr>
        <w:t xml:space="preserve"> mint a beváltás alapját képező korlát egyértelművé tétele.</w:t>
      </w:r>
    </w:p>
    <w:p w:rsidR="005E3D8C" w:rsidRPr="00F029A2" w:rsidRDefault="005E3D8C" w:rsidP="005E3D8C">
      <w:pPr>
        <w:pStyle w:val="Listaszerbekezds"/>
        <w:numPr>
          <w:ilvl w:val="0"/>
          <w:numId w:val="15"/>
        </w:numPr>
        <w:ind w:left="0" w:firstLine="284"/>
        <w:jc w:val="both"/>
        <w:rPr>
          <w:rFonts w:ascii="Arial" w:hAnsi="Arial" w:cs="Arial"/>
          <w:color w:val="000000"/>
          <w:lang w:val="hu-HU"/>
        </w:rPr>
      </w:pPr>
      <w:r w:rsidRPr="00F029A2">
        <w:rPr>
          <w:rFonts w:ascii="Arial" w:hAnsi="Arial" w:cs="Arial"/>
          <w:color w:val="000000"/>
          <w:lang w:val="hu-HU"/>
        </w:rPr>
        <w:t>Az EIF COSME programhoz kapcsolódó kezesség feltételeinek pontosítása</w:t>
      </w:r>
    </w:p>
    <w:p w:rsidR="005E3D8C" w:rsidRPr="00F029A2" w:rsidRDefault="005E3D8C" w:rsidP="00041BF6">
      <w:pPr>
        <w:pStyle w:val="Listaszerbekezds"/>
        <w:numPr>
          <w:ilvl w:val="0"/>
          <w:numId w:val="15"/>
        </w:numPr>
        <w:ind w:left="709" w:hanging="425"/>
        <w:jc w:val="both"/>
        <w:rPr>
          <w:rFonts w:ascii="Arial" w:hAnsi="Arial" w:cs="Arial"/>
          <w:color w:val="000000"/>
          <w:lang w:val="hu-HU"/>
        </w:rPr>
      </w:pPr>
      <w:r w:rsidRPr="00F029A2">
        <w:rPr>
          <w:rFonts w:ascii="Arial" w:hAnsi="Arial" w:cs="Arial"/>
          <w:color w:val="000000"/>
          <w:lang w:val="hu-HU"/>
        </w:rPr>
        <w:t>Az Üzletszabályzatok általános részét érintő pontosítások: saját kockázat, technikai prolongáció, kamattartam szorzó.</w:t>
      </w:r>
    </w:p>
    <w:p w:rsidR="00AB0881" w:rsidRPr="00F029A2" w:rsidRDefault="00AB0881" w:rsidP="00E82B0C">
      <w:pPr>
        <w:jc w:val="both"/>
        <w:rPr>
          <w:rFonts w:ascii="Arial" w:hAnsi="Arial" w:cs="Arial"/>
          <w:color w:val="000000"/>
          <w:lang w:val="hu-HU"/>
        </w:rPr>
      </w:pPr>
      <w:r w:rsidRPr="00F029A2">
        <w:rPr>
          <w:rFonts w:ascii="Arial" w:hAnsi="Arial" w:cs="Arial"/>
          <w:color w:val="000000"/>
          <w:lang w:val="hu-HU"/>
        </w:rPr>
        <w:lastRenderedPageBreak/>
        <w:t xml:space="preserve">A módosított rendelkezéseket 2019. szeptember 1. napi hatálybalépéssel </w:t>
      </w:r>
      <w:r w:rsidR="00B02933">
        <w:rPr>
          <w:rFonts w:ascii="Arial" w:hAnsi="Arial" w:cs="Arial"/>
          <w:color w:val="000000"/>
          <w:lang w:val="hu-HU"/>
        </w:rPr>
        <w:t xml:space="preserve">kerülnek </w:t>
      </w:r>
      <w:r w:rsidR="00B02933" w:rsidRPr="00F029A2">
        <w:rPr>
          <w:rFonts w:ascii="Arial" w:hAnsi="Arial" w:cs="Arial"/>
          <w:color w:val="000000"/>
          <w:lang w:val="hu-HU"/>
        </w:rPr>
        <w:t>alkalmaz</w:t>
      </w:r>
      <w:r w:rsidR="00B02933">
        <w:rPr>
          <w:rFonts w:ascii="Arial" w:hAnsi="Arial" w:cs="Arial"/>
          <w:color w:val="000000"/>
          <w:lang w:val="hu-HU"/>
        </w:rPr>
        <w:t>ásra</w:t>
      </w:r>
      <w:r w:rsidRPr="00F029A2">
        <w:rPr>
          <w:rFonts w:ascii="Arial" w:hAnsi="Arial" w:cs="Arial"/>
          <w:color w:val="000000"/>
          <w:lang w:val="hu-HU"/>
        </w:rPr>
        <w:t xml:space="preserve">, annak érdekében, hogy Partnereinknek megfelelő felkészülési </w:t>
      </w:r>
      <w:r w:rsidR="00B336E3">
        <w:rPr>
          <w:rFonts w:ascii="Arial" w:hAnsi="Arial" w:cs="Arial"/>
          <w:color w:val="000000"/>
          <w:lang w:val="hu-HU"/>
        </w:rPr>
        <w:t xml:space="preserve">idő </w:t>
      </w:r>
      <w:r w:rsidR="00B02933">
        <w:rPr>
          <w:rFonts w:ascii="Arial" w:hAnsi="Arial" w:cs="Arial"/>
          <w:color w:val="000000"/>
          <w:lang w:val="hu-HU"/>
        </w:rPr>
        <w:t>álljon rendelkezésükre</w:t>
      </w:r>
      <w:r w:rsidRPr="00F029A2">
        <w:rPr>
          <w:rFonts w:ascii="Arial" w:hAnsi="Arial" w:cs="Arial"/>
          <w:color w:val="000000"/>
          <w:lang w:val="hu-HU"/>
        </w:rPr>
        <w:t>. A változások a hatálybalépést követően benyújtott kezességvállalási kérelmek</w:t>
      </w:r>
      <w:r w:rsidR="00D65633" w:rsidRPr="00F029A2">
        <w:rPr>
          <w:rFonts w:ascii="Arial" w:hAnsi="Arial" w:cs="Arial"/>
          <w:color w:val="000000"/>
          <w:lang w:val="hu-HU"/>
        </w:rPr>
        <w:t>, valamint ezen időponttól megkötésre illetve módosításra kerülő együttműködési megállapodások</w:t>
      </w:r>
      <w:r w:rsidRPr="00F029A2">
        <w:rPr>
          <w:rFonts w:ascii="Arial" w:hAnsi="Arial" w:cs="Arial"/>
          <w:color w:val="000000"/>
          <w:lang w:val="hu-HU"/>
        </w:rPr>
        <w:t xml:space="preserve"> tekintetében alkalmazandóak, kivéve az alábbiakat:</w:t>
      </w:r>
    </w:p>
    <w:p w:rsidR="00E82B0C" w:rsidRPr="00F029A2" w:rsidRDefault="00AB0881" w:rsidP="00AB0881">
      <w:pPr>
        <w:ind w:left="360"/>
        <w:jc w:val="both"/>
        <w:rPr>
          <w:rFonts w:ascii="Arial" w:hAnsi="Arial" w:cs="Arial"/>
          <w:color w:val="000000"/>
          <w:u w:val="single"/>
          <w:lang w:val="hu-HU"/>
        </w:rPr>
      </w:pPr>
      <w:r w:rsidRPr="00F029A2">
        <w:rPr>
          <w:rFonts w:ascii="Arial" w:hAnsi="Arial" w:cs="Arial"/>
          <w:color w:val="000000"/>
          <w:u w:val="single"/>
          <w:lang w:val="hu-HU"/>
        </w:rPr>
        <w:t>Az év végi állományegyeztetésre és a kifizethető összeg állományjelentési összegben való maximalizá</w:t>
      </w:r>
      <w:r w:rsidR="00ED00F4" w:rsidRPr="00F029A2">
        <w:rPr>
          <w:rFonts w:ascii="Arial" w:hAnsi="Arial" w:cs="Arial"/>
          <w:color w:val="000000"/>
          <w:u w:val="single"/>
          <w:lang w:val="hu-HU"/>
        </w:rPr>
        <w:t>lá</w:t>
      </w:r>
      <w:r w:rsidRPr="00F029A2">
        <w:rPr>
          <w:rFonts w:ascii="Arial" w:hAnsi="Arial" w:cs="Arial"/>
          <w:color w:val="000000"/>
          <w:u w:val="single"/>
          <w:lang w:val="hu-HU"/>
        </w:rPr>
        <w:t>sára irányuló rendelkezések a hatályba lépés napján fennálló és az azt követően létrejövő kezességvállalási ügyletekre is érvényesek.</w:t>
      </w:r>
      <w:r w:rsidR="00486166" w:rsidRPr="00F029A2">
        <w:rPr>
          <w:rFonts w:ascii="Arial" w:hAnsi="Arial" w:cs="Arial"/>
          <w:color w:val="000000"/>
          <w:u w:val="single"/>
          <w:lang w:val="hu-HU"/>
        </w:rPr>
        <w:t xml:space="preserve"> </w:t>
      </w:r>
    </w:p>
    <w:p w:rsidR="00AB0881" w:rsidRPr="00F029A2" w:rsidRDefault="00AB0881" w:rsidP="00ED00F4">
      <w:pPr>
        <w:jc w:val="both"/>
        <w:rPr>
          <w:rFonts w:ascii="Arial" w:hAnsi="Arial" w:cs="Arial"/>
          <w:b/>
          <w:u w:val="single"/>
          <w:lang w:val="hu-HU"/>
        </w:rPr>
      </w:pPr>
    </w:p>
    <w:p w:rsidR="00E82B0C" w:rsidRPr="00F029A2" w:rsidRDefault="00E82B0C" w:rsidP="00E82B0C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u w:val="single"/>
          <w:lang w:val="hu-HU"/>
        </w:rPr>
      </w:pPr>
      <w:r w:rsidRPr="00F029A2">
        <w:rPr>
          <w:rFonts w:ascii="Arial" w:hAnsi="Arial" w:cs="Arial"/>
          <w:b/>
          <w:u w:val="single"/>
          <w:lang w:val="hu-HU"/>
        </w:rPr>
        <w:t>Megállapodásos Üzletszabályzat módosításának részletei:</w:t>
      </w:r>
    </w:p>
    <w:p w:rsidR="0001699E" w:rsidRPr="00F029A2" w:rsidRDefault="0001699E" w:rsidP="0001699E">
      <w:pPr>
        <w:pStyle w:val="Listaszerbekezds"/>
        <w:ind w:left="1080"/>
        <w:jc w:val="both"/>
        <w:rPr>
          <w:rFonts w:ascii="Arial" w:hAnsi="Arial" w:cs="Arial"/>
          <w:b/>
          <w:u w:val="single"/>
          <w:lang w:val="hu-HU"/>
        </w:rPr>
      </w:pPr>
    </w:p>
    <w:p w:rsidR="00031950" w:rsidRPr="00F029A2" w:rsidRDefault="00031950" w:rsidP="0003195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hu-HU"/>
        </w:rPr>
      </w:pPr>
      <w:r w:rsidRPr="00F029A2">
        <w:rPr>
          <w:rFonts w:ascii="Arial" w:hAnsi="Arial" w:cs="Arial"/>
          <w:b/>
          <w:color w:val="000000"/>
        </w:rPr>
        <w:t xml:space="preserve">I.1 </w:t>
      </w:r>
      <w:r w:rsidRPr="00F029A2">
        <w:rPr>
          <w:rFonts w:ascii="Arial" w:hAnsi="Arial" w:cs="Arial"/>
          <w:b/>
          <w:color w:val="000000"/>
          <w:lang w:val="hu-HU"/>
        </w:rPr>
        <w:t xml:space="preserve">A </w:t>
      </w:r>
      <w:r w:rsidR="00DD46F5" w:rsidRPr="00F029A2">
        <w:rPr>
          <w:rFonts w:ascii="Arial" w:hAnsi="Arial" w:cs="Arial"/>
          <w:b/>
          <w:color w:val="000000"/>
          <w:lang w:val="hu-HU"/>
        </w:rPr>
        <w:t>saját kockázatra vállal kezességvállalás definíciójának kiegészítése</w:t>
      </w:r>
    </w:p>
    <w:p w:rsidR="001869B0" w:rsidRPr="00F029A2" w:rsidRDefault="001869B0" w:rsidP="001869B0">
      <w:pPr>
        <w:pStyle w:val="10ponthoz"/>
        <w:numPr>
          <w:ilvl w:val="0"/>
          <w:numId w:val="0"/>
        </w:numPr>
        <w:rPr>
          <w:rFonts w:cs="Arial"/>
          <w:sz w:val="22"/>
          <w:szCs w:val="22"/>
        </w:rPr>
      </w:pPr>
      <w:r w:rsidRPr="00F029A2">
        <w:rPr>
          <w:rFonts w:cs="Arial"/>
          <w:sz w:val="22"/>
          <w:szCs w:val="22"/>
        </w:rPr>
        <w:t xml:space="preserve">A saját kockázatra való kezességvállalás lehetőségének meghatározása </w:t>
      </w:r>
      <w:r>
        <w:rPr>
          <w:rFonts w:cs="Arial"/>
          <w:sz w:val="22"/>
          <w:szCs w:val="22"/>
        </w:rPr>
        <w:t>pontosításra került</w:t>
      </w:r>
      <w:r w:rsidRPr="00F029A2">
        <w:rPr>
          <w:rFonts w:cs="Arial"/>
          <w:sz w:val="22"/>
          <w:szCs w:val="22"/>
        </w:rPr>
        <w:t xml:space="preserve"> azzal, hogy az, </w:t>
      </w:r>
      <w:r w:rsidRPr="00F029A2">
        <w:rPr>
          <w:rFonts w:cs="Arial"/>
          <w:sz w:val="22"/>
          <w:szCs w:val="22"/>
          <w:u w:val="single"/>
        </w:rPr>
        <w:t>az Üzletszabályzatban meghatározott részletes feltételek mellett</w:t>
      </w:r>
      <w:r w:rsidRPr="00F029A2">
        <w:rPr>
          <w:rFonts w:cs="Arial"/>
          <w:sz w:val="22"/>
          <w:szCs w:val="22"/>
        </w:rPr>
        <w:t xml:space="preserve"> történhet, </w:t>
      </w:r>
      <w:r>
        <w:rPr>
          <w:rFonts w:cs="Arial"/>
          <w:sz w:val="22"/>
          <w:szCs w:val="22"/>
        </w:rPr>
        <w:t>illetve – a Megállapodásos Üzletszabályzat hatálya alá tartozó ügyletek esetében –</w:t>
      </w:r>
      <w:r w:rsidRPr="00F029A2">
        <w:rPr>
          <w:rFonts w:cs="Arial"/>
          <w:sz w:val="22"/>
          <w:szCs w:val="22"/>
        </w:rPr>
        <w:t xml:space="preserve"> csak akkor</w:t>
      </w:r>
      <w:r>
        <w:rPr>
          <w:rFonts w:cs="Arial"/>
          <w:sz w:val="22"/>
          <w:szCs w:val="22"/>
        </w:rPr>
        <w:t>,</w:t>
      </w:r>
      <w:r w:rsidRPr="00F029A2">
        <w:rPr>
          <w:rFonts w:cs="Arial"/>
          <w:sz w:val="22"/>
          <w:szCs w:val="22"/>
        </w:rPr>
        <w:t xml:space="preserve"> ha erről a hitelintézettel kötött együttműködési megállapodás kifejezetten rendelkezik. </w:t>
      </w:r>
    </w:p>
    <w:p w:rsidR="00491139" w:rsidRPr="00F029A2" w:rsidRDefault="00491139" w:rsidP="00764837">
      <w:pPr>
        <w:jc w:val="both"/>
        <w:rPr>
          <w:rFonts w:ascii="Arial" w:hAnsi="Arial" w:cs="Arial"/>
          <w:b/>
          <w:lang w:val="hu-HU"/>
        </w:rPr>
      </w:pPr>
    </w:p>
    <w:p w:rsidR="00764837" w:rsidRPr="00F029A2" w:rsidRDefault="00764837" w:rsidP="00764837">
      <w:pPr>
        <w:jc w:val="both"/>
        <w:rPr>
          <w:rFonts w:ascii="Arial" w:hAnsi="Arial" w:cs="Arial"/>
          <w:b/>
          <w:lang w:val="hu-HU"/>
        </w:rPr>
      </w:pPr>
      <w:r w:rsidRPr="00F029A2">
        <w:rPr>
          <w:rFonts w:ascii="Arial" w:hAnsi="Arial" w:cs="Arial"/>
          <w:b/>
          <w:lang w:val="hu-HU"/>
        </w:rPr>
        <w:t xml:space="preserve">I.2 A </w:t>
      </w:r>
      <w:r w:rsidR="00213B73" w:rsidRPr="00F029A2">
        <w:rPr>
          <w:rFonts w:ascii="Arial" w:hAnsi="Arial" w:cs="Arial"/>
          <w:b/>
          <w:lang w:val="hu-HU"/>
        </w:rPr>
        <w:t xml:space="preserve">készfizető kezességvállalás </w:t>
      </w:r>
      <w:r w:rsidR="00DD46F5" w:rsidRPr="00F029A2">
        <w:rPr>
          <w:rFonts w:ascii="Arial" w:hAnsi="Arial" w:cs="Arial"/>
          <w:b/>
          <w:lang w:val="hu-HU"/>
        </w:rPr>
        <w:t>alapjának és mértékének pontosítása</w:t>
      </w:r>
      <w:r w:rsidRPr="00F029A2">
        <w:rPr>
          <w:rFonts w:ascii="Arial" w:hAnsi="Arial" w:cs="Arial"/>
          <w:b/>
          <w:lang w:val="hu-HU"/>
        </w:rPr>
        <w:t xml:space="preserve"> </w:t>
      </w:r>
    </w:p>
    <w:p w:rsidR="00213B73" w:rsidRPr="00F029A2" w:rsidRDefault="00DD46F5" w:rsidP="00213B73">
      <w:pPr>
        <w:pStyle w:val="10ponthoz"/>
        <w:numPr>
          <w:ilvl w:val="0"/>
          <w:numId w:val="0"/>
        </w:numPr>
        <w:rPr>
          <w:rFonts w:cs="Arial"/>
          <w:sz w:val="22"/>
          <w:szCs w:val="22"/>
        </w:rPr>
      </w:pPr>
      <w:r w:rsidRPr="00F029A2">
        <w:rPr>
          <w:rFonts w:cs="Arial"/>
          <w:sz w:val="22"/>
          <w:szCs w:val="22"/>
        </w:rPr>
        <w:t xml:space="preserve">Beszúrásra került a </w:t>
      </w:r>
      <w:r w:rsidRPr="00F029A2">
        <w:rPr>
          <w:rFonts w:cs="Arial"/>
          <w:sz w:val="22"/>
          <w:szCs w:val="22"/>
          <w:u w:val="single"/>
        </w:rPr>
        <w:t>szerződés típusától függően</w:t>
      </w:r>
      <w:r w:rsidRPr="00F029A2">
        <w:rPr>
          <w:rFonts w:cs="Arial"/>
          <w:sz w:val="22"/>
          <w:szCs w:val="22"/>
        </w:rPr>
        <w:t xml:space="preserve"> pontosítás a kezességvállalás terjedelmére </w:t>
      </w:r>
      <w:r w:rsidR="00B51F7D" w:rsidRPr="00F029A2">
        <w:rPr>
          <w:rFonts w:cs="Arial"/>
          <w:sz w:val="22"/>
          <w:szCs w:val="22"/>
        </w:rPr>
        <w:t xml:space="preserve">vonatkozóan </w:t>
      </w:r>
      <w:r w:rsidRPr="00F029A2">
        <w:rPr>
          <w:rFonts w:cs="Arial"/>
          <w:sz w:val="22"/>
          <w:szCs w:val="22"/>
        </w:rPr>
        <w:t>a hitel-, garancia- pénzügyi lízingszerződés csoportosítás esetén.</w:t>
      </w:r>
      <w:r w:rsidR="00213B73" w:rsidRPr="00F029A2">
        <w:rPr>
          <w:rFonts w:cs="Arial"/>
          <w:sz w:val="22"/>
          <w:szCs w:val="22"/>
        </w:rPr>
        <w:t xml:space="preserve"> </w:t>
      </w:r>
    </w:p>
    <w:p w:rsidR="00B51F7D" w:rsidRPr="00F029A2" w:rsidRDefault="00B51F7D" w:rsidP="00B51F7D">
      <w:pPr>
        <w:pStyle w:val="10ponthoz"/>
        <w:numPr>
          <w:ilvl w:val="0"/>
          <w:numId w:val="0"/>
        </w:numPr>
        <w:rPr>
          <w:rFonts w:cs="Arial"/>
          <w:sz w:val="22"/>
          <w:szCs w:val="22"/>
        </w:rPr>
      </w:pPr>
    </w:p>
    <w:p w:rsidR="00DD46F5" w:rsidRPr="00F029A2" w:rsidRDefault="008E1581" w:rsidP="00BA050D">
      <w:pPr>
        <w:rPr>
          <w:rFonts w:ascii="Arial" w:hAnsi="Arial" w:cs="Arial"/>
          <w:b/>
          <w:lang w:val="hu-HU"/>
        </w:rPr>
      </w:pPr>
      <w:r w:rsidRPr="00F029A2">
        <w:rPr>
          <w:rFonts w:ascii="Arial" w:hAnsi="Arial" w:cs="Arial"/>
          <w:b/>
          <w:lang w:val="hu-HU"/>
        </w:rPr>
        <w:t>I</w:t>
      </w:r>
      <w:r w:rsidR="00764837" w:rsidRPr="00F029A2">
        <w:rPr>
          <w:rFonts w:ascii="Arial" w:hAnsi="Arial" w:cs="Arial"/>
          <w:b/>
          <w:lang w:val="hu-HU"/>
        </w:rPr>
        <w:t xml:space="preserve">.3 </w:t>
      </w:r>
      <w:r w:rsidR="00DD46F5" w:rsidRPr="00F029A2">
        <w:rPr>
          <w:rFonts w:ascii="Arial" w:hAnsi="Arial" w:cs="Arial"/>
          <w:b/>
          <w:lang w:val="hu-HU"/>
        </w:rPr>
        <w:t xml:space="preserve">A </w:t>
      </w:r>
      <w:r w:rsidR="004C6686" w:rsidRPr="00F029A2">
        <w:rPr>
          <w:rFonts w:ascii="Arial" w:hAnsi="Arial" w:cs="Arial"/>
          <w:b/>
          <w:lang w:val="hu-HU"/>
        </w:rPr>
        <w:t>prolongáció definíciójának pontosítása</w:t>
      </w:r>
    </w:p>
    <w:p w:rsidR="000671F6" w:rsidRPr="00F029A2" w:rsidRDefault="00CC188A" w:rsidP="00AE6238">
      <w:pPr>
        <w:spacing w:after="0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Pontosításra</w:t>
      </w:r>
      <w:r w:rsidR="004C6686" w:rsidRPr="00F029A2">
        <w:rPr>
          <w:rFonts w:ascii="Arial" w:hAnsi="Arial" w:cs="Arial"/>
          <w:lang w:val="hu-HU"/>
        </w:rPr>
        <w:t xml:space="preserve"> kerül</w:t>
      </w:r>
      <w:r>
        <w:rPr>
          <w:rFonts w:ascii="Arial" w:hAnsi="Arial" w:cs="Arial"/>
          <w:lang w:val="hu-HU"/>
        </w:rPr>
        <w:t>t</w:t>
      </w:r>
      <w:r w:rsidR="004C6686" w:rsidRPr="00F029A2">
        <w:rPr>
          <w:rFonts w:ascii="Arial" w:hAnsi="Arial" w:cs="Arial"/>
          <w:lang w:val="hu-HU"/>
        </w:rPr>
        <w:t xml:space="preserve"> </w:t>
      </w:r>
      <w:r w:rsidR="000671F6" w:rsidRPr="00F029A2">
        <w:rPr>
          <w:rFonts w:ascii="Arial" w:hAnsi="Arial" w:cs="Arial"/>
          <w:lang w:val="hu-HU"/>
        </w:rPr>
        <w:t>az alábbi meghatározás</w:t>
      </w:r>
      <w:r w:rsidR="005B4F7C" w:rsidRPr="00F029A2">
        <w:rPr>
          <w:rFonts w:ascii="Arial" w:hAnsi="Arial" w:cs="Arial"/>
          <w:lang w:val="hu-HU"/>
        </w:rPr>
        <w:t xml:space="preserve"> az aláhúzott résszel</w:t>
      </w:r>
      <w:r w:rsidR="000671F6" w:rsidRPr="00F029A2">
        <w:rPr>
          <w:rFonts w:ascii="Arial" w:hAnsi="Arial" w:cs="Arial"/>
          <w:lang w:val="hu-HU"/>
        </w:rPr>
        <w:t>:</w:t>
      </w:r>
    </w:p>
    <w:p w:rsidR="00B51F7D" w:rsidRPr="00F029A2" w:rsidRDefault="00AE6238" w:rsidP="00AE6238">
      <w:pPr>
        <w:pStyle w:val="10ponthoz"/>
        <w:numPr>
          <w:ilvl w:val="0"/>
          <w:numId w:val="0"/>
        </w:numPr>
        <w:spacing w:before="0"/>
        <w:rPr>
          <w:rFonts w:cs="Arial"/>
          <w:sz w:val="22"/>
          <w:szCs w:val="22"/>
        </w:rPr>
      </w:pPr>
      <w:r w:rsidRPr="00F029A2">
        <w:rPr>
          <w:rFonts w:cs="Arial"/>
          <w:sz w:val="22"/>
          <w:szCs w:val="22"/>
        </w:rPr>
        <w:t xml:space="preserve">A Hitelintézet jogosult a hitel lejáratának meghosszabbítására, de a hitelszerződés módosításának időpontja nem lehet későbbi, mint a </w:t>
      </w:r>
      <w:r w:rsidRPr="00F029A2">
        <w:rPr>
          <w:rFonts w:cs="Arial"/>
          <w:sz w:val="22"/>
          <w:szCs w:val="22"/>
          <w:u w:val="single"/>
        </w:rPr>
        <w:t>prolongációval érintett</w:t>
      </w:r>
      <w:r w:rsidRPr="00F029A2">
        <w:rPr>
          <w:rFonts w:cs="Arial"/>
          <w:sz w:val="22"/>
          <w:szCs w:val="22"/>
        </w:rPr>
        <w:t xml:space="preserve"> hitel</w:t>
      </w:r>
      <w:r w:rsidRPr="00F029A2">
        <w:rPr>
          <w:rFonts w:cs="Arial"/>
          <w:sz w:val="22"/>
          <w:szCs w:val="22"/>
          <w:u w:val="single"/>
        </w:rPr>
        <w:t>szerződés</w:t>
      </w:r>
      <w:r w:rsidRPr="00F029A2">
        <w:rPr>
          <w:rFonts w:cs="Arial"/>
          <w:sz w:val="22"/>
          <w:szCs w:val="22"/>
        </w:rPr>
        <w:t xml:space="preserve"> végső lejáratának napja.</w:t>
      </w:r>
    </w:p>
    <w:p w:rsidR="00AE6238" w:rsidRPr="00F029A2" w:rsidRDefault="00AE6238" w:rsidP="00AE6238">
      <w:pPr>
        <w:pStyle w:val="10ponthoz"/>
        <w:numPr>
          <w:ilvl w:val="0"/>
          <w:numId w:val="0"/>
        </w:numPr>
        <w:spacing w:before="0"/>
        <w:rPr>
          <w:rFonts w:cs="Arial"/>
          <w:sz w:val="22"/>
          <w:szCs w:val="22"/>
        </w:rPr>
      </w:pPr>
    </w:p>
    <w:p w:rsidR="005B4F7C" w:rsidRPr="00F029A2" w:rsidRDefault="005B4F7C" w:rsidP="00BA050D">
      <w:pPr>
        <w:rPr>
          <w:rFonts w:ascii="Arial" w:hAnsi="Arial" w:cs="Arial"/>
          <w:b/>
          <w:lang w:val="hu-HU"/>
        </w:rPr>
      </w:pPr>
      <w:r w:rsidRPr="00F029A2">
        <w:rPr>
          <w:rFonts w:ascii="Arial" w:hAnsi="Arial" w:cs="Arial"/>
          <w:b/>
          <w:lang w:val="hu-HU"/>
        </w:rPr>
        <w:t>I.4 A hitelintézeti adatszolgáltatás határidejének előbbre hozása</w:t>
      </w:r>
    </w:p>
    <w:p w:rsidR="005B4F7C" w:rsidRPr="00F029A2" w:rsidRDefault="005B4F7C" w:rsidP="00B51F7D">
      <w:pPr>
        <w:pStyle w:val="10ponthoz"/>
        <w:numPr>
          <w:ilvl w:val="0"/>
          <w:numId w:val="0"/>
        </w:numPr>
        <w:rPr>
          <w:rFonts w:cs="Arial"/>
          <w:sz w:val="22"/>
          <w:szCs w:val="22"/>
        </w:rPr>
      </w:pPr>
      <w:r w:rsidRPr="00F029A2">
        <w:rPr>
          <w:rFonts w:cs="Arial"/>
          <w:sz w:val="22"/>
          <w:szCs w:val="22"/>
        </w:rPr>
        <w:t>Az éves állományegyeztetés határideje január 25-ről január 15-re módosul, azaz eddig kell a megelőző év december 31. napján fennálló tőketartozás összegéről adatot szolgáltatni. Az adatok kijavítására illetve pótlására február 25 helyett legfeljebb február 15-ig van lehetőség</w:t>
      </w:r>
      <w:r w:rsidR="00CE12AE" w:rsidRPr="00F029A2">
        <w:rPr>
          <w:rFonts w:cs="Arial"/>
          <w:sz w:val="22"/>
          <w:szCs w:val="22"/>
        </w:rPr>
        <w:t>, mely alapján az éves díjszámla kiállítása történik</w:t>
      </w:r>
      <w:r w:rsidRPr="00F029A2">
        <w:rPr>
          <w:rFonts w:cs="Arial"/>
          <w:sz w:val="22"/>
          <w:szCs w:val="22"/>
        </w:rPr>
        <w:t>.</w:t>
      </w:r>
    </w:p>
    <w:p w:rsidR="00B51F7D" w:rsidRPr="00F029A2" w:rsidRDefault="00B51F7D" w:rsidP="00B51F7D">
      <w:pPr>
        <w:pStyle w:val="10ponthoz"/>
        <w:numPr>
          <w:ilvl w:val="0"/>
          <w:numId w:val="0"/>
        </w:numPr>
        <w:rPr>
          <w:rFonts w:cs="Arial"/>
          <w:sz w:val="22"/>
          <w:szCs w:val="22"/>
        </w:rPr>
      </w:pPr>
    </w:p>
    <w:p w:rsidR="005B4F7C" w:rsidRPr="00F029A2" w:rsidRDefault="00E257E0" w:rsidP="00BA050D">
      <w:pPr>
        <w:rPr>
          <w:rFonts w:ascii="Arial" w:hAnsi="Arial" w:cs="Arial"/>
          <w:b/>
          <w:lang w:val="hu-HU"/>
        </w:rPr>
      </w:pPr>
      <w:r w:rsidRPr="00F029A2">
        <w:rPr>
          <w:rFonts w:ascii="Arial" w:hAnsi="Arial" w:cs="Arial"/>
          <w:b/>
          <w:lang w:val="hu-HU"/>
        </w:rPr>
        <w:t xml:space="preserve">I.5 Az ügyletek visszafizetési (teljesítetési) értesítésére nyitva álló határidő rövidítése </w:t>
      </w:r>
    </w:p>
    <w:p w:rsidR="00067D40" w:rsidRPr="00F029A2" w:rsidRDefault="000A7403" w:rsidP="00575CD1">
      <w:pPr>
        <w:jc w:val="both"/>
        <w:rPr>
          <w:rFonts w:ascii="Arial" w:hAnsi="Arial" w:cs="Arial"/>
          <w:lang w:val="hu-HU"/>
        </w:rPr>
      </w:pPr>
      <w:r w:rsidRPr="00F029A2">
        <w:rPr>
          <w:rFonts w:ascii="Arial" w:hAnsi="Arial" w:cs="Arial"/>
          <w:lang w:val="hu-HU"/>
        </w:rPr>
        <w:t xml:space="preserve">Amennyiben a kezességvállalás alapjául szolgáló ügylet visszafizetésre került, </w:t>
      </w:r>
      <w:r w:rsidR="00425D64" w:rsidRPr="00F029A2">
        <w:rPr>
          <w:rFonts w:ascii="Arial" w:hAnsi="Arial" w:cs="Arial"/>
          <w:lang w:val="hu-HU"/>
        </w:rPr>
        <w:t xml:space="preserve">vagy az </w:t>
      </w:r>
      <w:r w:rsidRPr="00F029A2">
        <w:rPr>
          <w:rFonts w:ascii="Arial" w:hAnsi="Arial" w:cs="Arial"/>
          <w:lang w:val="hu-HU"/>
        </w:rPr>
        <w:t>igénybevételi lehetősége megszűnt</w:t>
      </w:r>
      <w:r w:rsidR="00C42E0C" w:rsidRPr="00F029A2">
        <w:rPr>
          <w:rFonts w:ascii="Arial" w:hAnsi="Arial" w:cs="Arial"/>
          <w:lang w:val="hu-HU"/>
        </w:rPr>
        <w:t>,</w:t>
      </w:r>
      <w:r w:rsidRPr="00F029A2">
        <w:rPr>
          <w:rFonts w:ascii="Arial" w:hAnsi="Arial" w:cs="Arial"/>
          <w:lang w:val="hu-HU"/>
        </w:rPr>
        <w:t xml:space="preserve"> az eddigi 60 napos értesítési kötelezettség 15 napra rövidül.</w:t>
      </w:r>
      <w:r w:rsidR="00575CD1" w:rsidRPr="00F029A2">
        <w:rPr>
          <w:rFonts w:ascii="Arial" w:hAnsi="Arial" w:cs="Arial"/>
          <w:lang w:val="hu-HU"/>
        </w:rPr>
        <w:t xml:space="preserve"> </w:t>
      </w:r>
      <w:r w:rsidR="00A27321">
        <w:rPr>
          <w:rFonts w:ascii="Arial" w:hAnsi="Arial" w:cs="Arial"/>
          <w:lang w:val="hu-HU"/>
        </w:rPr>
        <w:t>Az értesítés elmulasztása esetén a kezességvállalási szerződés lejárata után 3 hónap elteltével az ügylet a Garantiqa nyilvántartásából törlésre kerül.</w:t>
      </w:r>
    </w:p>
    <w:p w:rsidR="0049761F" w:rsidRDefault="0049761F">
      <w:pPr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br w:type="page"/>
      </w:r>
    </w:p>
    <w:p w:rsidR="000A7403" w:rsidRPr="00F029A2" w:rsidRDefault="000A7403" w:rsidP="00BA050D">
      <w:pPr>
        <w:rPr>
          <w:rFonts w:ascii="Arial" w:hAnsi="Arial" w:cs="Arial"/>
          <w:b/>
          <w:lang w:val="hu-HU"/>
        </w:rPr>
      </w:pPr>
      <w:r w:rsidRPr="00F029A2">
        <w:rPr>
          <w:rFonts w:ascii="Arial" w:hAnsi="Arial" w:cs="Arial"/>
          <w:b/>
          <w:lang w:val="hu-HU"/>
        </w:rPr>
        <w:lastRenderedPageBreak/>
        <w:t>I.6 Beváltásra nyitva álló határidő rövidítése, illetve egyedi hosszabbítási lehetőség</w:t>
      </w:r>
    </w:p>
    <w:p w:rsidR="000A7403" w:rsidRPr="00F029A2" w:rsidRDefault="000A7403" w:rsidP="000A7403">
      <w:pPr>
        <w:jc w:val="both"/>
        <w:rPr>
          <w:rFonts w:ascii="Arial" w:hAnsi="Arial" w:cs="Arial"/>
          <w:lang w:val="hu-HU"/>
        </w:rPr>
      </w:pPr>
      <w:r w:rsidRPr="00F029A2">
        <w:rPr>
          <w:rFonts w:ascii="Arial" w:hAnsi="Arial" w:cs="Arial"/>
          <w:lang w:val="hu-HU"/>
        </w:rPr>
        <w:t>A készfizető kezesség beváltásra nyitva álló határideje a beváltási esemény időpontjától számított 6 hónap helyett 3 hónapra rövidül.</w:t>
      </w:r>
    </w:p>
    <w:p w:rsidR="00E257E0" w:rsidRPr="00F029A2" w:rsidRDefault="00E9647C" w:rsidP="000A7403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E</w:t>
      </w:r>
      <w:r w:rsidR="00067D40" w:rsidRPr="00F029A2">
        <w:rPr>
          <w:rFonts w:ascii="Arial" w:hAnsi="Arial" w:cs="Arial"/>
          <w:lang w:val="hu-HU"/>
        </w:rPr>
        <w:t>gy új pont</w:t>
      </w:r>
      <w:r>
        <w:rPr>
          <w:rFonts w:ascii="Arial" w:hAnsi="Arial" w:cs="Arial"/>
          <w:lang w:val="hu-HU"/>
        </w:rPr>
        <w:t xml:space="preserve"> beépítésével bevezetésre került</w:t>
      </w:r>
      <w:r w:rsidR="00067D40" w:rsidRPr="00F029A2">
        <w:rPr>
          <w:rFonts w:ascii="Arial" w:hAnsi="Arial" w:cs="Arial"/>
          <w:lang w:val="hu-HU"/>
        </w:rPr>
        <w:t xml:space="preserve"> a beváltásra nyitva álló </w:t>
      </w:r>
      <w:r w:rsidR="000A7403" w:rsidRPr="00F029A2">
        <w:rPr>
          <w:rFonts w:ascii="Arial" w:hAnsi="Arial" w:cs="Arial"/>
          <w:lang w:val="hu-HU"/>
        </w:rPr>
        <w:t xml:space="preserve">3 hónapos </w:t>
      </w:r>
      <w:r w:rsidR="00067D40" w:rsidRPr="00F029A2">
        <w:rPr>
          <w:rFonts w:ascii="Arial" w:hAnsi="Arial" w:cs="Arial"/>
          <w:lang w:val="hu-HU"/>
        </w:rPr>
        <w:t xml:space="preserve">határidő </w:t>
      </w:r>
      <w:r w:rsidR="000A7403" w:rsidRPr="00F029A2">
        <w:rPr>
          <w:rFonts w:ascii="Arial" w:hAnsi="Arial" w:cs="Arial"/>
          <w:lang w:val="hu-HU"/>
        </w:rPr>
        <w:t xml:space="preserve">legfeljebb 2 hónappal történő </w:t>
      </w:r>
      <w:r w:rsidR="00067D40" w:rsidRPr="00F029A2">
        <w:rPr>
          <w:rFonts w:ascii="Arial" w:hAnsi="Arial" w:cs="Arial"/>
          <w:lang w:val="hu-HU"/>
        </w:rPr>
        <w:t xml:space="preserve">hosszabbításának </w:t>
      </w:r>
      <w:proofErr w:type="spellStart"/>
      <w:r w:rsidR="00067D40" w:rsidRPr="00F029A2">
        <w:rPr>
          <w:rFonts w:ascii="Arial" w:hAnsi="Arial" w:cs="Arial"/>
          <w:lang w:val="hu-HU"/>
        </w:rPr>
        <w:t>lehetőségé</w:t>
      </w:r>
      <w:r>
        <w:rPr>
          <w:rFonts w:ascii="Arial" w:hAnsi="Arial" w:cs="Arial"/>
          <w:lang w:val="hu-HU"/>
        </w:rPr>
        <w:t>ge</w:t>
      </w:r>
      <w:r w:rsidR="00067D40" w:rsidRPr="00F029A2">
        <w:rPr>
          <w:rFonts w:ascii="Arial" w:hAnsi="Arial" w:cs="Arial"/>
          <w:lang w:val="hu-HU"/>
        </w:rPr>
        <w:t>l</w:t>
      </w:r>
      <w:proofErr w:type="spellEnd"/>
      <w:r w:rsidR="00067D40" w:rsidRPr="00F029A2">
        <w:rPr>
          <w:rFonts w:ascii="Arial" w:hAnsi="Arial" w:cs="Arial"/>
          <w:lang w:val="hu-HU"/>
        </w:rPr>
        <w:t xml:space="preserve">, </w:t>
      </w:r>
      <w:r w:rsidR="000A7403" w:rsidRPr="00F029A2">
        <w:rPr>
          <w:rFonts w:ascii="Arial" w:hAnsi="Arial" w:cs="Arial"/>
          <w:lang w:val="hu-HU"/>
        </w:rPr>
        <w:t xml:space="preserve">adminisztrációs díj ellenében, </w:t>
      </w:r>
      <w:r w:rsidR="00067D40" w:rsidRPr="00F029A2">
        <w:rPr>
          <w:rFonts w:ascii="Arial" w:hAnsi="Arial" w:cs="Arial"/>
          <w:lang w:val="hu-HU"/>
        </w:rPr>
        <w:t>ezért a későbbi pontokra való hivatkozások – a teljes üzletszabályzaton átvezetésre kerültek (a számozás módosítása miatt).</w:t>
      </w:r>
    </w:p>
    <w:p w:rsidR="00684F06" w:rsidRPr="00F029A2" w:rsidRDefault="00684F06" w:rsidP="000A7403">
      <w:pPr>
        <w:jc w:val="both"/>
        <w:rPr>
          <w:rFonts w:ascii="Arial" w:hAnsi="Arial" w:cs="Arial"/>
          <w:lang w:val="hu-HU"/>
        </w:rPr>
      </w:pPr>
      <w:r w:rsidRPr="00F029A2">
        <w:rPr>
          <w:rFonts w:ascii="Arial" w:hAnsi="Arial" w:cs="Arial"/>
          <w:lang w:val="hu-HU"/>
        </w:rPr>
        <w:t xml:space="preserve">A hosszabbításra a 3 hónapos beváltási határidő alatt van lehetőség, az </w:t>
      </w:r>
      <w:hyperlink r:id="rId9" w:history="1">
        <w:r w:rsidRPr="00F029A2">
          <w:rPr>
            <w:rStyle w:val="Hiperhivatkozs"/>
            <w:rFonts w:ascii="Arial" w:hAnsi="Arial" w:cs="Arial"/>
            <w:lang w:val="hu-HU"/>
          </w:rPr>
          <w:t>szdr@garantiqa.hu</w:t>
        </w:r>
      </w:hyperlink>
      <w:r w:rsidRPr="00F029A2">
        <w:rPr>
          <w:rFonts w:ascii="Arial" w:hAnsi="Arial" w:cs="Arial"/>
          <w:lang w:val="hu-HU"/>
        </w:rPr>
        <w:t xml:space="preserve"> e-mail címre megküldött </w:t>
      </w:r>
      <w:r w:rsidR="00486166" w:rsidRPr="00F029A2">
        <w:rPr>
          <w:rFonts w:ascii="Arial" w:hAnsi="Arial" w:cs="Arial"/>
          <w:lang w:val="hu-HU"/>
        </w:rPr>
        <w:t xml:space="preserve">írásbeli </w:t>
      </w:r>
      <w:r w:rsidRPr="00F029A2">
        <w:rPr>
          <w:rFonts w:ascii="Arial" w:hAnsi="Arial" w:cs="Arial"/>
          <w:lang w:val="hu-HU"/>
        </w:rPr>
        <w:t xml:space="preserve">kérelem alapján. </w:t>
      </w:r>
      <w:r w:rsidR="00486166" w:rsidRPr="00F029A2">
        <w:rPr>
          <w:rFonts w:ascii="Arial" w:hAnsi="Arial" w:cs="Arial"/>
          <w:lang w:val="hu-HU"/>
        </w:rPr>
        <w:t>A jóváhagyást követően a</w:t>
      </w:r>
      <w:r w:rsidRPr="00F029A2">
        <w:rPr>
          <w:rFonts w:ascii="Arial" w:hAnsi="Arial" w:cs="Arial"/>
          <w:lang w:val="hu-HU"/>
        </w:rPr>
        <w:t xml:space="preserve"> Garantiqa tájékoztatást küld </w:t>
      </w:r>
      <w:r w:rsidR="00DB38DA" w:rsidRPr="00F029A2">
        <w:rPr>
          <w:rFonts w:ascii="Arial" w:hAnsi="Arial" w:cs="Arial"/>
          <w:lang w:val="hu-HU"/>
        </w:rPr>
        <w:t>Partner</w:t>
      </w:r>
      <w:r w:rsidR="00F029A2" w:rsidRPr="00F029A2">
        <w:rPr>
          <w:rFonts w:ascii="Arial" w:hAnsi="Arial" w:cs="Arial"/>
          <w:lang w:val="hu-HU"/>
        </w:rPr>
        <w:t>é</w:t>
      </w:r>
      <w:r w:rsidR="00DB38DA" w:rsidRPr="00F029A2">
        <w:rPr>
          <w:rFonts w:ascii="Arial" w:hAnsi="Arial" w:cs="Arial"/>
          <w:lang w:val="hu-HU"/>
        </w:rPr>
        <w:t>nek</w:t>
      </w:r>
      <w:r w:rsidR="00486166" w:rsidRPr="00F029A2">
        <w:rPr>
          <w:rFonts w:ascii="Arial" w:hAnsi="Arial" w:cs="Arial"/>
          <w:lang w:val="hu-HU"/>
        </w:rPr>
        <w:t xml:space="preserve"> a</w:t>
      </w:r>
      <w:r w:rsidRPr="00F029A2">
        <w:rPr>
          <w:rFonts w:ascii="Arial" w:hAnsi="Arial" w:cs="Arial"/>
          <w:lang w:val="hu-HU"/>
        </w:rPr>
        <w:t xml:space="preserve"> beváltás</w:t>
      </w:r>
      <w:r w:rsidR="00486166" w:rsidRPr="00F029A2">
        <w:rPr>
          <w:rFonts w:ascii="Arial" w:hAnsi="Arial" w:cs="Arial"/>
          <w:lang w:val="hu-HU"/>
        </w:rPr>
        <w:t xml:space="preserve">ra nyitva álló, meghosszabbított </w:t>
      </w:r>
      <w:r w:rsidRPr="00F029A2">
        <w:rPr>
          <w:rFonts w:ascii="Arial" w:hAnsi="Arial" w:cs="Arial"/>
          <w:lang w:val="hu-HU"/>
        </w:rPr>
        <w:t xml:space="preserve">határidő utolsó napjáról, és </w:t>
      </w:r>
      <w:r w:rsidR="00DB38DA" w:rsidRPr="00F029A2">
        <w:rPr>
          <w:rFonts w:ascii="Arial" w:hAnsi="Arial" w:cs="Arial"/>
          <w:lang w:val="hu-HU"/>
        </w:rPr>
        <w:t xml:space="preserve">egyidejűleg </w:t>
      </w:r>
      <w:r w:rsidRPr="00F029A2">
        <w:rPr>
          <w:rFonts w:ascii="Arial" w:hAnsi="Arial" w:cs="Arial"/>
          <w:lang w:val="hu-HU"/>
        </w:rPr>
        <w:t>megküldi a fizetendő adminisztrációs díjról kiállított számlát. A számla határidőben történő kiegyenlítése a beváltás</w:t>
      </w:r>
      <w:r w:rsidR="000B7E9E" w:rsidRPr="00F029A2">
        <w:rPr>
          <w:rFonts w:ascii="Arial" w:hAnsi="Arial" w:cs="Arial"/>
          <w:lang w:val="hu-HU"/>
        </w:rPr>
        <w:t>ra</w:t>
      </w:r>
      <w:r w:rsidR="00DB38DA" w:rsidRPr="00F029A2">
        <w:rPr>
          <w:rFonts w:ascii="Arial" w:hAnsi="Arial" w:cs="Arial"/>
          <w:lang w:val="hu-HU"/>
        </w:rPr>
        <w:t xml:space="preserve"> </w:t>
      </w:r>
      <w:r w:rsidRPr="00F029A2">
        <w:rPr>
          <w:rFonts w:ascii="Arial" w:hAnsi="Arial" w:cs="Arial"/>
          <w:lang w:val="hu-HU"/>
        </w:rPr>
        <w:t>nyitva álló határidő meghosszabbításának feltétele.</w:t>
      </w:r>
    </w:p>
    <w:p w:rsidR="00684F06" w:rsidRPr="00F029A2" w:rsidRDefault="00222939" w:rsidP="000A7403">
      <w:pPr>
        <w:jc w:val="both"/>
        <w:rPr>
          <w:rFonts w:ascii="Arial" w:hAnsi="Arial" w:cs="Arial"/>
          <w:lang w:val="hu-HU"/>
        </w:rPr>
      </w:pPr>
      <w:r w:rsidRPr="00F029A2">
        <w:rPr>
          <w:rFonts w:ascii="Arial" w:hAnsi="Arial" w:cs="Arial"/>
          <w:lang w:val="hu-HU"/>
        </w:rPr>
        <w:t>Az adós ellen indult c</w:t>
      </w:r>
      <w:r w:rsidR="00684F06" w:rsidRPr="00F029A2">
        <w:rPr>
          <w:rFonts w:ascii="Arial" w:hAnsi="Arial" w:cs="Arial"/>
          <w:lang w:val="hu-HU"/>
        </w:rPr>
        <w:t>sőde</w:t>
      </w:r>
      <w:r w:rsidRPr="00F029A2">
        <w:rPr>
          <w:rFonts w:ascii="Arial" w:hAnsi="Arial" w:cs="Arial"/>
          <w:lang w:val="hu-HU"/>
        </w:rPr>
        <w:t>l</w:t>
      </w:r>
      <w:r w:rsidR="00684F06" w:rsidRPr="00F029A2">
        <w:rPr>
          <w:rFonts w:ascii="Arial" w:hAnsi="Arial" w:cs="Arial"/>
          <w:lang w:val="hu-HU"/>
        </w:rPr>
        <w:t xml:space="preserve">járás esetén </w:t>
      </w:r>
      <w:r w:rsidRPr="00F029A2">
        <w:rPr>
          <w:rFonts w:ascii="Arial" w:hAnsi="Arial" w:cs="Arial"/>
          <w:lang w:val="hu-HU"/>
        </w:rPr>
        <w:t>a részteljesítés, illetve a csődegyezség alapján el nem engedett tartozásból fennmaradó összeg garantált részének beváltására nyitva álló határidő is a fentiek szerint 3 hónapra rövidült.</w:t>
      </w:r>
    </w:p>
    <w:p w:rsidR="00067D40" w:rsidRPr="00F029A2" w:rsidRDefault="00C55AB9" w:rsidP="00BA050D">
      <w:pPr>
        <w:rPr>
          <w:rFonts w:ascii="Arial" w:hAnsi="Arial" w:cs="Arial"/>
          <w:b/>
          <w:lang w:val="hu-HU"/>
        </w:rPr>
      </w:pPr>
      <w:r w:rsidRPr="00F029A2">
        <w:rPr>
          <w:rFonts w:ascii="Arial" w:hAnsi="Arial" w:cs="Arial"/>
          <w:b/>
          <w:lang w:val="hu-HU"/>
        </w:rPr>
        <w:t>I.7 Beváltási kérelemhez kapcsolódó dokumentum elengedése</w:t>
      </w:r>
    </w:p>
    <w:p w:rsidR="00C55AB9" w:rsidRPr="00F029A2" w:rsidRDefault="00C55AB9" w:rsidP="00B36F77">
      <w:pPr>
        <w:jc w:val="both"/>
        <w:rPr>
          <w:rFonts w:ascii="Arial" w:hAnsi="Arial" w:cs="Arial"/>
          <w:lang w:val="hu-HU"/>
        </w:rPr>
      </w:pPr>
      <w:r w:rsidRPr="00F029A2">
        <w:rPr>
          <w:rFonts w:ascii="Arial" w:hAnsi="Arial" w:cs="Arial"/>
          <w:lang w:val="hu-HU"/>
        </w:rPr>
        <w:t>A hitelszerződés megkötésé</w:t>
      </w:r>
      <w:r w:rsidR="00B36F77" w:rsidRPr="00F029A2">
        <w:rPr>
          <w:rFonts w:ascii="Arial" w:hAnsi="Arial" w:cs="Arial"/>
          <w:lang w:val="hu-HU"/>
        </w:rPr>
        <w:t>t</w:t>
      </w:r>
      <w:r w:rsidRPr="00F029A2">
        <w:rPr>
          <w:rFonts w:ascii="Arial" w:hAnsi="Arial" w:cs="Arial"/>
          <w:lang w:val="hu-HU"/>
        </w:rPr>
        <w:t>, hatályba lépésé</w:t>
      </w:r>
      <w:r w:rsidR="00B36F77" w:rsidRPr="00F029A2">
        <w:rPr>
          <w:rFonts w:ascii="Arial" w:hAnsi="Arial" w:cs="Arial"/>
          <w:lang w:val="hu-HU"/>
        </w:rPr>
        <w:t>t</w:t>
      </w:r>
      <w:r w:rsidRPr="00F029A2">
        <w:rPr>
          <w:rFonts w:ascii="Arial" w:hAnsi="Arial" w:cs="Arial"/>
          <w:lang w:val="hu-HU"/>
        </w:rPr>
        <w:t>, továbbá a folyósítási feltételek</w:t>
      </w:r>
      <w:r w:rsidR="00B36F77" w:rsidRPr="00F029A2">
        <w:rPr>
          <w:rFonts w:ascii="Arial" w:hAnsi="Arial" w:cs="Arial"/>
          <w:lang w:val="hu-HU"/>
        </w:rPr>
        <w:t>et</w:t>
      </w:r>
      <w:r w:rsidRPr="00F029A2">
        <w:rPr>
          <w:rFonts w:ascii="Arial" w:hAnsi="Arial" w:cs="Arial"/>
          <w:lang w:val="hu-HU"/>
        </w:rPr>
        <w:t xml:space="preserve"> és az első folyósítást igazoló dokumentumok</w:t>
      </w:r>
      <w:r w:rsidR="00B36F77" w:rsidRPr="00F029A2">
        <w:rPr>
          <w:rFonts w:ascii="Arial" w:hAnsi="Arial" w:cs="Arial"/>
          <w:lang w:val="hu-HU"/>
        </w:rPr>
        <w:t>, nyilatkozatok közül</w:t>
      </w:r>
      <w:r w:rsidRPr="00F029A2">
        <w:rPr>
          <w:rFonts w:ascii="Arial" w:hAnsi="Arial" w:cs="Arial"/>
          <w:lang w:val="hu-HU"/>
        </w:rPr>
        <w:t xml:space="preserve"> </w:t>
      </w:r>
      <w:r w:rsidR="00DB38DA" w:rsidRPr="00F029A2">
        <w:rPr>
          <w:rFonts w:ascii="Arial" w:hAnsi="Arial" w:cs="Arial"/>
          <w:lang w:val="hu-HU"/>
        </w:rPr>
        <w:t>elengedésre kerül</w:t>
      </w:r>
      <w:r w:rsidR="00AC42C8" w:rsidRPr="00F029A2">
        <w:rPr>
          <w:rFonts w:ascii="Arial" w:hAnsi="Arial" w:cs="Arial"/>
          <w:lang w:val="hu-HU"/>
        </w:rPr>
        <w:t>t</w:t>
      </w:r>
      <w:r w:rsidR="00DB38DA" w:rsidRPr="00F029A2">
        <w:rPr>
          <w:rFonts w:ascii="Arial" w:hAnsi="Arial" w:cs="Arial"/>
          <w:lang w:val="hu-HU"/>
        </w:rPr>
        <w:t xml:space="preserve"> az </w:t>
      </w:r>
      <w:r w:rsidRPr="00F029A2">
        <w:rPr>
          <w:rFonts w:ascii="Arial" w:hAnsi="Arial" w:cs="Arial"/>
          <w:lang w:val="hu-HU"/>
        </w:rPr>
        <w:t>egyéni vállalkozó</w:t>
      </w:r>
      <w:r w:rsidR="00B36F77" w:rsidRPr="00F029A2">
        <w:rPr>
          <w:rFonts w:ascii="Arial" w:hAnsi="Arial" w:cs="Arial"/>
          <w:lang w:val="hu-HU"/>
        </w:rPr>
        <w:t xml:space="preserve"> (egyéni cég) adósok</w:t>
      </w:r>
      <w:r w:rsidR="00F029A2" w:rsidRPr="00F029A2">
        <w:rPr>
          <w:rFonts w:ascii="Arial" w:hAnsi="Arial" w:cs="Arial"/>
          <w:lang w:val="hu-HU"/>
        </w:rPr>
        <w:t>kal</w:t>
      </w:r>
      <w:r w:rsidRPr="00F029A2">
        <w:rPr>
          <w:rFonts w:ascii="Arial" w:hAnsi="Arial" w:cs="Arial"/>
          <w:lang w:val="hu-HU"/>
        </w:rPr>
        <w:t>, illetve a kötelező kezesek</w:t>
      </w:r>
      <w:r w:rsidR="00F029A2" w:rsidRPr="00F029A2">
        <w:rPr>
          <w:rFonts w:ascii="Arial" w:hAnsi="Arial" w:cs="Arial"/>
          <w:lang w:val="hu-HU"/>
        </w:rPr>
        <w:t xml:space="preserve">kel </w:t>
      </w:r>
      <w:r w:rsidR="00B36F77" w:rsidRPr="00F029A2">
        <w:rPr>
          <w:rFonts w:ascii="Arial" w:hAnsi="Arial" w:cs="Arial"/>
          <w:lang w:val="hu-HU"/>
        </w:rPr>
        <w:t>kapcsolatos KHR adatokkal</w:t>
      </w:r>
      <w:r w:rsidR="00AC42C8" w:rsidRPr="00F029A2">
        <w:rPr>
          <w:rFonts w:ascii="Arial" w:hAnsi="Arial" w:cs="Arial"/>
          <w:lang w:val="hu-HU"/>
        </w:rPr>
        <w:t xml:space="preserve"> történő kötelező igazolás</w:t>
      </w:r>
      <w:r w:rsidR="00B36F77" w:rsidRPr="00F029A2">
        <w:rPr>
          <w:rFonts w:ascii="Arial" w:hAnsi="Arial" w:cs="Arial"/>
          <w:lang w:val="hu-HU"/>
        </w:rPr>
        <w:t>, mely szerint kezességvállalást kizáró körülmény nem állt fenn adósságrendezés alatt hitel vagy kezesi szerződés aláírásával kapcsolatban</w:t>
      </w:r>
      <w:r w:rsidR="00AC42C8" w:rsidRPr="00F029A2">
        <w:rPr>
          <w:rFonts w:ascii="Arial" w:hAnsi="Arial" w:cs="Arial"/>
          <w:lang w:val="hu-HU"/>
        </w:rPr>
        <w:t xml:space="preserve"> (ez azonban egyedileg bekérésre kerülhet).</w:t>
      </w:r>
    </w:p>
    <w:p w:rsidR="00C55AB9" w:rsidRPr="00F029A2" w:rsidRDefault="00B36F77" w:rsidP="00B36F77">
      <w:pPr>
        <w:rPr>
          <w:rFonts w:ascii="Arial" w:hAnsi="Arial" w:cs="Arial"/>
          <w:b/>
          <w:lang w:val="hu-HU"/>
        </w:rPr>
      </w:pPr>
      <w:r w:rsidRPr="00F029A2">
        <w:rPr>
          <w:rFonts w:ascii="Arial" w:hAnsi="Arial" w:cs="Arial"/>
          <w:b/>
          <w:lang w:val="hu-HU"/>
        </w:rPr>
        <w:t>I.8 Beváltási hiánypótlási határidő rövidítése</w:t>
      </w:r>
    </w:p>
    <w:p w:rsidR="00C13333" w:rsidRPr="00F029A2" w:rsidRDefault="00C13333" w:rsidP="00C13333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</w:t>
      </w:r>
      <w:r w:rsidRPr="00F029A2">
        <w:rPr>
          <w:rFonts w:ascii="Arial" w:hAnsi="Arial" w:cs="Arial"/>
          <w:lang w:val="hu-HU"/>
        </w:rPr>
        <w:t xml:space="preserve"> beváltási kérelem </w:t>
      </w:r>
      <w:r>
        <w:rPr>
          <w:rFonts w:ascii="Arial" w:hAnsi="Arial" w:cs="Arial"/>
          <w:lang w:val="hu-HU"/>
        </w:rPr>
        <w:t xml:space="preserve">elbírálása keretében kiadott </w:t>
      </w:r>
      <w:r w:rsidRPr="00F029A2">
        <w:rPr>
          <w:rFonts w:ascii="Arial" w:hAnsi="Arial" w:cs="Arial"/>
          <w:lang w:val="hu-HU"/>
        </w:rPr>
        <w:t>hiánypótlás</w:t>
      </w:r>
      <w:r>
        <w:rPr>
          <w:rFonts w:ascii="Arial" w:hAnsi="Arial" w:cs="Arial"/>
          <w:lang w:val="hu-HU"/>
        </w:rPr>
        <w:t>i felhívás(ok)</w:t>
      </w:r>
      <w:r w:rsidRPr="00F029A2">
        <w:rPr>
          <w:rFonts w:ascii="Arial" w:hAnsi="Arial" w:cs="Arial"/>
          <w:lang w:val="hu-HU"/>
        </w:rPr>
        <w:t xml:space="preserve"> teljesítésére nyitva álló határidő 6 hónapról 30 napra rövidül. </w:t>
      </w:r>
      <w:r>
        <w:rPr>
          <w:rFonts w:ascii="Arial" w:hAnsi="Arial" w:cs="Arial"/>
          <w:lang w:val="hu-HU"/>
        </w:rPr>
        <w:t xml:space="preserve">Ez a határidő Partnerünk – </w:t>
      </w:r>
      <w:r w:rsidRPr="00F029A2">
        <w:rPr>
          <w:rFonts w:ascii="Arial" w:hAnsi="Arial" w:cs="Arial"/>
          <w:lang w:val="hu-HU"/>
        </w:rPr>
        <w:t>hiánypótlási felhívás ké</w:t>
      </w:r>
      <w:r>
        <w:rPr>
          <w:rFonts w:ascii="Arial" w:hAnsi="Arial" w:cs="Arial"/>
          <w:lang w:val="hu-HU"/>
        </w:rPr>
        <w:t>zhezvételétől számított 30 napon belül benyújtott – kérelmére 2 hónappal meghosszabbításra kerül, a</w:t>
      </w:r>
      <w:r w:rsidRPr="00F029A2">
        <w:rPr>
          <w:rFonts w:ascii="Arial" w:hAnsi="Arial" w:cs="Arial"/>
          <w:lang w:val="hu-HU"/>
        </w:rPr>
        <w:t>zonban erre kizárólag akkor van lehetőség, ha a 3 hónapos beváltási határidő meghosszabbítására nem került sor. A kérelmet a beváltást intéző Garantiqa kapcsolattartó e-mail címére szükséges megküldeni (akitől a hiánypótlási felhívás érkezett). A kérelem nyomán a Garantiqa tájékoztatást küld a meghosszabbított hiánypótlási határidő utolsó napjáról, és megküldi a fizetendő adminisztrációs díjról kiállított számlát. A számla határidőben történő kiegyenlítése a hiánypótlásra nyitva álló határidő meghosszabbításának feltétele.</w:t>
      </w:r>
    </w:p>
    <w:p w:rsidR="00B97278" w:rsidRPr="00F029A2" w:rsidRDefault="00B97278" w:rsidP="00BA050D">
      <w:pPr>
        <w:rPr>
          <w:rFonts w:ascii="Arial" w:hAnsi="Arial" w:cs="Arial"/>
          <w:b/>
          <w:lang w:val="hu-HU"/>
        </w:rPr>
      </w:pPr>
      <w:r w:rsidRPr="00F029A2">
        <w:rPr>
          <w:rFonts w:ascii="Arial" w:hAnsi="Arial" w:cs="Arial"/>
          <w:b/>
          <w:lang w:val="hu-HU"/>
        </w:rPr>
        <w:t>I.9 Beváltás teljesítése</w:t>
      </w:r>
    </w:p>
    <w:p w:rsidR="00B97278" w:rsidRPr="00F029A2" w:rsidRDefault="00B97278" w:rsidP="00B97278">
      <w:pPr>
        <w:jc w:val="both"/>
        <w:rPr>
          <w:rFonts w:ascii="Arial" w:hAnsi="Arial" w:cs="Arial"/>
          <w:lang w:val="hu-HU"/>
        </w:rPr>
      </w:pPr>
      <w:r w:rsidRPr="00F029A2">
        <w:rPr>
          <w:rFonts w:ascii="Arial" w:hAnsi="Arial" w:cs="Arial"/>
          <w:lang w:val="hu-HU"/>
        </w:rPr>
        <w:t>Beszúrásra került egy új pont, miszerint a Garantiqa akkor is dönthet a beváltási kérelem teljesítéséről, ha a hiánypótlásra nyitva álló határidő</w:t>
      </w:r>
      <w:r w:rsidR="00562C79" w:rsidRPr="00F029A2">
        <w:rPr>
          <w:rFonts w:ascii="Arial" w:hAnsi="Arial" w:cs="Arial"/>
          <w:lang w:val="hu-HU"/>
        </w:rPr>
        <w:t>n</w:t>
      </w:r>
      <w:r w:rsidRPr="00F029A2">
        <w:rPr>
          <w:rFonts w:ascii="Arial" w:hAnsi="Arial" w:cs="Arial"/>
          <w:lang w:val="hu-HU"/>
        </w:rPr>
        <w:t xml:space="preserve"> belül a pénzügyi intézmény rajta kívül álló okok miatt nem tudja benyújtani azoka</w:t>
      </w:r>
      <w:r w:rsidR="00562C79" w:rsidRPr="00F029A2">
        <w:rPr>
          <w:rFonts w:ascii="Arial" w:hAnsi="Arial" w:cs="Arial"/>
          <w:lang w:val="hu-HU"/>
        </w:rPr>
        <w:t>t</w:t>
      </w:r>
      <w:r w:rsidRPr="00F029A2">
        <w:rPr>
          <w:rFonts w:ascii="Arial" w:hAnsi="Arial" w:cs="Arial"/>
          <w:lang w:val="hu-HU"/>
        </w:rPr>
        <w:t xml:space="preserve"> a</w:t>
      </w:r>
      <w:r w:rsidR="00562C79" w:rsidRPr="00F029A2">
        <w:rPr>
          <w:rFonts w:ascii="Arial" w:hAnsi="Arial" w:cs="Arial"/>
          <w:lang w:val="hu-HU"/>
        </w:rPr>
        <w:t xml:space="preserve"> dokumentumokat</w:t>
      </w:r>
      <w:r w:rsidRPr="00F029A2">
        <w:rPr>
          <w:rFonts w:ascii="Arial" w:hAnsi="Arial" w:cs="Arial"/>
          <w:lang w:val="hu-HU"/>
        </w:rPr>
        <w:t>, mely alapján igazolja, hogy ha a követelés behajtása már megkezdődött</w:t>
      </w:r>
      <w:r w:rsidR="00562C79" w:rsidRPr="00F029A2">
        <w:rPr>
          <w:rFonts w:ascii="Arial" w:hAnsi="Arial" w:cs="Arial"/>
          <w:lang w:val="hu-HU"/>
        </w:rPr>
        <w:t>, vagy ha az adós vagy biztosítékot nyújtó ellen csőd- felszámolási-, végelszámolási vagy kényszertörlési eljárás indul(t)</w:t>
      </w:r>
      <w:r w:rsidR="00C42E0C" w:rsidRPr="00F029A2">
        <w:rPr>
          <w:rFonts w:ascii="Arial" w:hAnsi="Arial" w:cs="Arial"/>
          <w:lang w:val="hu-HU"/>
        </w:rPr>
        <w:t>, azonban</w:t>
      </w:r>
      <w:r w:rsidR="00562C79" w:rsidRPr="00F029A2">
        <w:rPr>
          <w:rFonts w:ascii="Arial" w:hAnsi="Arial" w:cs="Arial"/>
          <w:lang w:val="hu-HU"/>
        </w:rPr>
        <w:t xml:space="preserve"> </w:t>
      </w:r>
      <w:r w:rsidRPr="00F029A2">
        <w:rPr>
          <w:rFonts w:ascii="Arial" w:hAnsi="Arial" w:cs="Arial"/>
          <w:lang w:val="hu-HU"/>
        </w:rPr>
        <w:t>a vo</w:t>
      </w:r>
      <w:r w:rsidR="00562C79" w:rsidRPr="00F029A2">
        <w:rPr>
          <w:rFonts w:ascii="Arial" w:hAnsi="Arial" w:cs="Arial"/>
          <w:lang w:val="hu-HU"/>
        </w:rPr>
        <w:t xml:space="preserve">natkozó intézkedéseket meghozta (pl.: a </w:t>
      </w:r>
      <w:proofErr w:type="spellStart"/>
      <w:r w:rsidR="00562C79" w:rsidRPr="00F029A2">
        <w:rPr>
          <w:rFonts w:ascii="Arial" w:hAnsi="Arial" w:cs="Arial"/>
          <w:lang w:val="hu-HU"/>
        </w:rPr>
        <w:t>felszámolóbiztos</w:t>
      </w:r>
      <w:proofErr w:type="spellEnd"/>
      <w:r w:rsidR="00562C79" w:rsidRPr="00F029A2">
        <w:rPr>
          <w:rFonts w:ascii="Arial" w:hAnsi="Arial" w:cs="Arial"/>
          <w:lang w:val="hu-HU"/>
        </w:rPr>
        <w:t xml:space="preserve"> nem küldi meg </w:t>
      </w:r>
      <w:r w:rsidR="00F029A2" w:rsidRPr="00F029A2">
        <w:rPr>
          <w:rFonts w:ascii="Arial" w:hAnsi="Arial" w:cs="Arial"/>
          <w:lang w:val="hu-HU"/>
        </w:rPr>
        <w:t>Partnerünk</w:t>
      </w:r>
      <w:r w:rsidR="00562C79" w:rsidRPr="00F029A2">
        <w:rPr>
          <w:rFonts w:ascii="Arial" w:hAnsi="Arial" w:cs="Arial"/>
          <w:lang w:val="hu-HU"/>
        </w:rPr>
        <w:t xml:space="preserve"> </w:t>
      </w:r>
      <w:r w:rsidR="00562C79" w:rsidRPr="00F029A2">
        <w:rPr>
          <w:rFonts w:ascii="Arial" w:hAnsi="Arial" w:cs="Arial"/>
          <w:lang w:val="hu-HU"/>
        </w:rPr>
        <w:lastRenderedPageBreak/>
        <w:t xml:space="preserve">részére a hitelezői igény visszaigazolását, postai tértivevény nem érkezik vissza, </w:t>
      </w:r>
      <w:proofErr w:type="spellStart"/>
      <w:r w:rsidR="00562C79" w:rsidRPr="00F029A2">
        <w:rPr>
          <w:rFonts w:ascii="Arial" w:hAnsi="Arial" w:cs="Arial"/>
          <w:lang w:val="hu-HU"/>
        </w:rPr>
        <w:t>stb</w:t>
      </w:r>
      <w:proofErr w:type="spellEnd"/>
      <w:r w:rsidR="00562C79" w:rsidRPr="00F029A2">
        <w:rPr>
          <w:rFonts w:ascii="Arial" w:hAnsi="Arial" w:cs="Arial"/>
          <w:lang w:val="hu-HU"/>
        </w:rPr>
        <w:t>).</w:t>
      </w:r>
      <w:r w:rsidRPr="00F029A2">
        <w:rPr>
          <w:rFonts w:ascii="Arial" w:hAnsi="Arial" w:cs="Arial"/>
          <w:lang w:val="hu-HU"/>
        </w:rPr>
        <w:t xml:space="preserve"> </w:t>
      </w:r>
      <w:r w:rsidR="00562C79" w:rsidRPr="00F029A2">
        <w:rPr>
          <w:rFonts w:ascii="Arial" w:hAnsi="Arial" w:cs="Arial"/>
          <w:lang w:val="hu-HU"/>
        </w:rPr>
        <w:t xml:space="preserve">Ilyenkor a teljesítés feltétele a pénzügyi intézmény nyilatkozata, mely szerint vállalja a Garantiqa által megfizetett összeg visszafizetését, amennyiben a pénzügyi intézmény valamely dokumentum tényleges benyújtásának elmulasztása miatt a </w:t>
      </w:r>
      <w:proofErr w:type="spellStart"/>
      <w:r w:rsidR="00562C79" w:rsidRPr="00F029A2">
        <w:rPr>
          <w:rFonts w:ascii="Arial" w:hAnsi="Arial" w:cs="Arial"/>
          <w:lang w:val="hu-HU"/>
        </w:rPr>
        <w:t>Garantiqát</w:t>
      </w:r>
      <w:proofErr w:type="spellEnd"/>
      <w:r w:rsidR="00562C79" w:rsidRPr="00F029A2">
        <w:rPr>
          <w:rFonts w:ascii="Arial" w:hAnsi="Arial" w:cs="Arial"/>
          <w:lang w:val="hu-HU"/>
        </w:rPr>
        <w:t xml:space="preserve"> kár érte.</w:t>
      </w:r>
    </w:p>
    <w:p w:rsidR="00B97278" w:rsidRPr="00F029A2" w:rsidRDefault="00825528" w:rsidP="00BA050D">
      <w:pPr>
        <w:rPr>
          <w:rFonts w:ascii="Arial" w:hAnsi="Arial" w:cs="Arial"/>
          <w:b/>
          <w:lang w:val="hu-HU"/>
        </w:rPr>
      </w:pPr>
      <w:r w:rsidRPr="00F029A2">
        <w:rPr>
          <w:rFonts w:ascii="Arial" w:hAnsi="Arial" w:cs="Arial"/>
          <w:b/>
          <w:lang w:val="hu-HU"/>
        </w:rPr>
        <w:t>I.10 A hitelintézet részére kifizetendő összeg pontosítása</w:t>
      </w:r>
    </w:p>
    <w:p w:rsidR="00B97278" w:rsidRPr="00F029A2" w:rsidRDefault="00AC42C8" w:rsidP="00825528">
      <w:pPr>
        <w:pStyle w:val="Flesorols1513"/>
        <w:numPr>
          <w:ilvl w:val="0"/>
          <w:numId w:val="0"/>
        </w:numPr>
        <w:rPr>
          <w:rFonts w:eastAsiaTheme="minorHAnsi" w:cs="Arial"/>
          <w:sz w:val="22"/>
          <w:szCs w:val="22"/>
        </w:rPr>
      </w:pPr>
      <w:r w:rsidRPr="00F029A2">
        <w:rPr>
          <w:rFonts w:eastAsiaTheme="minorHAnsi" w:cs="Arial"/>
          <w:sz w:val="22"/>
          <w:szCs w:val="22"/>
        </w:rPr>
        <w:t xml:space="preserve">Egyértelműsítésre </w:t>
      </w:r>
      <w:r w:rsidR="00825528" w:rsidRPr="00F029A2">
        <w:rPr>
          <w:rFonts w:eastAsiaTheme="minorHAnsi" w:cs="Arial"/>
          <w:sz w:val="22"/>
          <w:szCs w:val="22"/>
        </w:rPr>
        <w:t xml:space="preserve">került a beváltás során </w:t>
      </w:r>
      <w:r w:rsidRPr="00F029A2">
        <w:rPr>
          <w:rFonts w:eastAsiaTheme="minorHAnsi" w:cs="Arial"/>
          <w:sz w:val="22"/>
          <w:szCs w:val="22"/>
        </w:rPr>
        <w:t xml:space="preserve">figyelembe vehető maximum </w:t>
      </w:r>
      <w:r w:rsidR="00825528" w:rsidRPr="00F029A2">
        <w:rPr>
          <w:rFonts w:eastAsiaTheme="minorHAnsi" w:cs="Arial"/>
          <w:sz w:val="22"/>
          <w:szCs w:val="22"/>
        </w:rPr>
        <w:t xml:space="preserve">összeg meghatározása azzal, hogy a teljesítés alapjául szolgáló tőkeösszeg nem haladhatja meg a pénzügyi intézmény által a beváltási kérelem benyújtását megelőző utolsó </w:t>
      </w:r>
      <w:r w:rsidR="00962FBA" w:rsidRPr="00F029A2">
        <w:rPr>
          <w:rFonts w:eastAsiaTheme="minorHAnsi" w:cs="Arial"/>
          <w:sz w:val="22"/>
          <w:szCs w:val="22"/>
        </w:rPr>
        <w:t>év</w:t>
      </w:r>
      <w:r w:rsidR="00F029A2" w:rsidRPr="00F029A2">
        <w:rPr>
          <w:rFonts w:eastAsiaTheme="minorHAnsi" w:cs="Arial"/>
          <w:sz w:val="22"/>
          <w:szCs w:val="22"/>
        </w:rPr>
        <w:t xml:space="preserve"> </w:t>
      </w:r>
      <w:r w:rsidR="00962FBA" w:rsidRPr="00F029A2">
        <w:rPr>
          <w:rFonts w:eastAsiaTheme="minorHAnsi" w:cs="Arial"/>
          <w:sz w:val="22"/>
          <w:szCs w:val="22"/>
        </w:rPr>
        <w:t xml:space="preserve">végi </w:t>
      </w:r>
      <w:r w:rsidR="00825528" w:rsidRPr="00F029A2">
        <w:rPr>
          <w:rFonts w:eastAsiaTheme="minorHAnsi" w:cs="Arial"/>
          <w:sz w:val="22"/>
          <w:szCs w:val="22"/>
        </w:rPr>
        <w:t>adatszolgáltatás során megadott tőkeösszeget.</w:t>
      </w:r>
    </w:p>
    <w:p w:rsidR="00F029A2" w:rsidRPr="00F029A2" w:rsidRDefault="00F029A2">
      <w:pPr>
        <w:rPr>
          <w:rFonts w:ascii="Arial" w:hAnsi="Arial" w:cs="Arial"/>
          <w:b/>
          <w:lang w:val="hu-HU"/>
        </w:rPr>
      </w:pPr>
    </w:p>
    <w:p w:rsidR="00825528" w:rsidRPr="00F029A2" w:rsidRDefault="00825528" w:rsidP="00825528">
      <w:pPr>
        <w:pStyle w:val="Flesorols1513"/>
        <w:numPr>
          <w:ilvl w:val="0"/>
          <w:numId w:val="0"/>
        </w:numPr>
        <w:rPr>
          <w:rFonts w:eastAsiaTheme="minorHAnsi" w:cs="Arial"/>
          <w:b/>
          <w:sz w:val="22"/>
          <w:szCs w:val="22"/>
        </w:rPr>
      </w:pPr>
      <w:r w:rsidRPr="00F029A2">
        <w:rPr>
          <w:rFonts w:eastAsiaTheme="minorHAnsi" w:cs="Arial"/>
          <w:b/>
          <w:sz w:val="22"/>
          <w:szCs w:val="22"/>
        </w:rPr>
        <w:t>I.11 Adminisztrációs díj bevezetése</w:t>
      </w:r>
    </w:p>
    <w:p w:rsidR="00825528" w:rsidRPr="00F029A2" w:rsidRDefault="00825528" w:rsidP="00825528">
      <w:pPr>
        <w:pStyle w:val="Flesorols1513"/>
        <w:numPr>
          <w:ilvl w:val="0"/>
          <w:numId w:val="0"/>
        </w:numPr>
        <w:rPr>
          <w:rFonts w:eastAsiaTheme="minorHAnsi" w:cs="Arial"/>
          <w:sz w:val="22"/>
          <w:szCs w:val="22"/>
        </w:rPr>
      </w:pPr>
      <w:r w:rsidRPr="00F029A2">
        <w:rPr>
          <w:rFonts w:eastAsiaTheme="minorHAnsi" w:cs="Arial"/>
          <w:sz w:val="22"/>
          <w:szCs w:val="22"/>
        </w:rPr>
        <w:t>Új adminisztrációs díj kerül bevezetésre</w:t>
      </w:r>
      <w:r w:rsidR="00F016E0" w:rsidRPr="00F029A2">
        <w:rPr>
          <w:rFonts w:eastAsiaTheme="minorHAnsi" w:cs="Arial"/>
          <w:sz w:val="22"/>
          <w:szCs w:val="22"/>
        </w:rPr>
        <w:t xml:space="preserve">, mely </w:t>
      </w:r>
      <w:r w:rsidRPr="00F029A2">
        <w:rPr>
          <w:rFonts w:eastAsiaTheme="minorHAnsi" w:cs="Arial"/>
          <w:sz w:val="22"/>
          <w:szCs w:val="22"/>
        </w:rPr>
        <w:t>a készfizető kezességvállalás beváltására, illetve a beváltási eljárásban a pénzügyi intézmény részére a hiánypótlásra nyitva álló határidő meghosszabbítása esetén</w:t>
      </w:r>
      <w:r w:rsidR="00F016E0" w:rsidRPr="00F029A2">
        <w:rPr>
          <w:rFonts w:eastAsiaTheme="minorHAnsi" w:cs="Arial"/>
          <w:sz w:val="22"/>
          <w:szCs w:val="22"/>
        </w:rPr>
        <w:t xml:space="preserve"> alkalmazott. A díj mértékét a mindenkori hirdetmény tartalmazza. Jelenleg a </w:t>
      </w:r>
      <w:r w:rsidR="00AC42C8" w:rsidRPr="00F029A2">
        <w:rPr>
          <w:rFonts w:eastAsiaTheme="minorHAnsi" w:cs="Arial"/>
          <w:sz w:val="22"/>
          <w:szCs w:val="22"/>
        </w:rPr>
        <w:t xml:space="preserve">garantált </w:t>
      </w:r>
      <w:r w:rsidR="00F016E0" w:rsidRPr="00F029A2">
        <w:rPr>
          <w:rFonts w:eastAsiaTheme="minorHAnsi" w:cs="Arial"/>
          <w:sz w:val="22"/>
          <w:szCs w:val="22"/>
        </w:rPr>
        <w:t>tőkére vetített egyszeri 1%.</w:t>
      </w:r>
    </w:p>
    <w:p w:rsidR="00B97278" w:rsidRPr="00F029A2" w:rsidRDefault="00B97278" w:rsidP="00BA050D">
      <w:pPr>
        <w:rPr>
          <w:rFonts w:ascii="Arial" w:hAnsi="Arial" w:cs="Arial"/>
          <w:b/>
          <w:lang w:val="hu-HU"/>
        </w:rPr>
      </w:pPr>
    </w:p>
    <w:p w:rsidR="00B97278" w:rsidRPr="00F029A2" w:rsidRDefault="00B06BEF" w:rsidP="00B06BEF">
      <w:pPr>
        <w:rPr>
          <w:rFonts w:ascii="Arial" w:hAnsi="Arial" w:cs="Arial"/>
          <w:b/>
          <w:lang w:val="hu-HU"/>
        </w:rPr>
      </w:pPr>
      <w:r w:rsidRPr="00F029A2">
        <w:rPr>
          <w:rFonts w:ascii="Arial" w:hAnsi="Arial" w:cs="Arial"/>
          <w:b/>
          <w:lang w:val="hu-HU"/>
        </w:rPr>
        <w:t>I.12 COSME Portfoliógarancia feltételeinek módosítása</w:t>
      </w:r>
    </w:p>
    <w:p w:rsidR="00B93D76" w:rsidRPr="00F029A2" w:rsidRDefault="00B06BEF" w:rsidP="00B93D76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F029A2">
        <w:rPr>
          <w:rFonts w:ascii="Arial" w:hAnsi="Arial" w:cs="Arial"/>
          <w:color w:val="000000"/>
          <w:sz w:val="22"/>
          <w:szCs w:val="22"/>
        </w:rPr>
        <w:t>Bekerült a kizáró feltételek közé az, ha a hitelszerződés támogatás megelőlegezésére irányul.</w:t>
      </w:r>
    </w:p>
    <w:p w:rsidR="004C4FD0" w:rsidRPr="00F029A2" w:rsidRDefault="004C4FD0" w:rsidP="00B93D76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F029A2">
        <w:rPr>
          <w:rFonts w:ascii="Arial" w:hAnsi="Arial" w:cs="Arial"/>
          <w:color w:val="000000"/>
          <w:sz w:val="22"/>
          <w:szCs w:val="22"/>
        </w:rPr>
        <w:t>A devizanem meghatározásnál pontosításra került, hogy többdevizás ügylet nem megengedett.</w:t>
      </w:r>
    </w:p>
    <w:p w:rsidR="004C4FD0" w:rsidRPr="00F029A2" w:rsidRDefault="004C4FD0" w:rsidP="00B93D76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4C4FD0" w:rsidRPr="00F029A2" w:rsidRDefault="004C4FD0" w:rsidP="00B93D76">
      <w:pPr>
        <w:pStyle w:val="Szvegtrzs"/>
        <w:spacing w:before="60" w:after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029A2">
        <w:rPr>
          <w:rFonts w:ascii="Arial" w:hAnsi="Arial" w:cs="Arial"/>
          <w:b/>
          <w:color w:val="000000"/>
          <w:sz w:val="22"/>
          <w:szCs w:val="22"/>
        </w:rPr>
        <w:t xml:space="preserve">I.13 </w:t>
      </w:r>
      <w:proofErr w:type="spellStart"/>
      <w:r w:rsidRPr="00F029A2">
        <w:rPr>
          <w:rFonts w:ascii="Arial" w:hAnsi="Arial" w:cs="Arial"/>
          <w:b/>
          <w:color w:val="000000"/>
          <w:sz w:val="22"/>
          <w:szCs w:val="22"/>
        </w:rPr>
        <w:t>InnovFin</w:t>
      </w:r>
      <w:proofErr w:type="spellEnd"/>
      <w:r w:rsidRPr="00F029A2">
        <w:rPr>
          <w:rFonts w:ascii="Arial" w:hAnsi="Arial" w:cs="Arial"/>
          <w:b/>
          <w:color w:val="000000"/>
          <w:sz w:val="22"/>
          <w:szCs w:val="22"/>
        </w:rPr>
        <w:t xml:space="preserve"> feltételek</w:t>
      </w:r>
      <w:r w:rsidR="00F029A2" w:rsidRPr="00F029A2">
        <w:rPr>
          <w:rFonts w:ascii="Arial" w:hAnsi="Arial" w:cs="Arial"/>
          <w:b/>
          <w:color w:val="000000"/>
          <w:sz w:val="22"/>
          <w:szCs w:val="22"/>
        </w:rPr>
        <w:t xml:space="preserve"> pontosítása</w:t>
      </w:r>
    </w:p>
    <w:p w:rsidR="004C4FD0" w:rsidRPr="00F029A2" w:rsidRDefault="004C4FD0" w:rsidP="00B93D76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F029A2" w:rsidRPr="00F029A2" w:rsidRDefault="00F029A2" w:rsidP="00F029A2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F029A2">
        <w:rPr>
          <w:rFonts w:ascii="Arial" w:hAnsi="Arial" w:cs="Arial"/>
          <w:color w:val="000000"/>
          <w:sz w:val="22"/>
          <w:szCs w:val="22"/>
        </w:rPr>
        <w:t>Az innovációs potenciállal rendelkező vállalkozás feltételei közül:</w:t>
      </w:r>
    </w:p>
    <w:p w:rsidR="00F029A2" w:rsidRPr="00F029A2" w:rsidRDefault="00F029A2" w:rsidP="00F029A2">
      <w:pPr>
        <w:pStyle w:val="Szvegtrzs"/>
        <w:numPr>
          <w:ilvl w:val="0"/>
          <w:numId w:val="30"/>
        </w:numPr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F029A2">
        <w:rPr>
          <w:rFonts w:ascii="Arial" w:hAnsi="Arial" w:cs="Arial"/>
          <w:color w:val="000000"/>
          <w:sz w:val="22"/>
          <w:szCs w:val="22"/>
        </w:rPr>
        <w:t>törlésre került az a feltétel, hogy a kezességgel biztosított hitelügylet nem ugyanezen költségeket fedezi akkor, ha a vállalkozás az európai K+I támogatási rendszerektől vagy regionális, nemzeti K+I támogatási rendszereken keresztül kapott támogatásokat, hiteleket vagy garanciákat a kezességvállalási kérelem benyújtását megelőző 36 hónapban.</w:t>
      </w:r>
    </w:p>
    <w:p w:rsidR="00F029A2" w:rsidRPr="00F029A2" w:rsidRDefault="00F029A2" w:rsidP="00F029A2">
      <w:pPr>
        <w:pStyle w:val="Szvegtrzs"/>
        <w:numPr>
          <w:ilvl w:val="0"/>
          <w:numId w:val="30"/>
        </w:numPr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F029A2">
        <w:rPr>
          <w:rFonts w:ascii="Arial" w:hAnsi="Arial" w:cs="Arial"/>
          <w:color w:val="000000"/>
          <w:sz w:val="22"/>
          <w:szCs w:val="22"/>
        </w:rPr>
        <w:t xml:space="preserve">egyszerűsítésre került az a meghatározás, hogy </w:t>
      </w:r>
      <w:r w:rsidRPr="00F029A2">
        <w:rPr>
          <w:rFonts w:ascii="Arial" w:eastAsiaTheme="minorHAnsi" w:hAnsi="Arial" w:cs="Arial"/>
          <w:sz w:val="22"/>
          <w:szCs w:val="22"/>
          <w:lang w:eastAsia="en-US"/>
        </w:rPr>
        <w:t xml:space="preserve">a kezességvállalási kérelem benyújtását megelőző 36 hónapban az illetékes nemzeti vagy regionális szervek vagy intézmények </w:t>
      </w:r>
      <w:r w:rsidRPr="00F029A2">
        <w:rPr>
          <w:rFonts w:ascii="Arial" w:hAnsi="Arial" w:cs="Arial"/>
          <w:sz w:val="22"/>
          <w:szCs w:val="22"/>
        </w:rPr>
        <w:t>a vállalkozás számára kutatási és fejlesztési kiadásokat fedeztek olyan program keretében, mely az Európai Bizottság által jóváhagyott általános támogatási intézkedések részeként a vállalkozásokat R &amp; I-be való befektetésre ösztönözi.</w:t>
      </w:r>
    </w:p>
    <w:p w:rsidR="00AB0881" w:rsidRPr="00F029A2" w:rsidRDefault="00AB0881" w:rsidP="00B93D76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F029A2" w:rsidRDefault="00F029A2">
      <w:pPr>
        <w:rPr>
          <w:rFonts w:ascii="Times New Roman" w:hAnsi="Times New Roman" w:cs="Times New Roman"/>
          <w:color w:val="000000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br w:type="page"/>
      </w:r>
    </w:p>
    <w:p w:rsidR="00F029A2" w:rsidRDefault="00F029A2" w:rsidP="00F029A2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u w:val="single"/>
          <w:lang w:val="hu-HU"/>
        </w:rPr>
      </w:pPr>
      <w:r>
        <w:rPr>
          <w:rFonts w:ascii="Arial" w:hAnsi="Arial" w:cs="Arial"/>
          <w:b/>
          <w:u w:val="single"/>
          <w:lang w:val="hu-HU"/>
        </w:rPr>
        <w:lastRenderedPageBreak/>
        <w:t>KKV</w:t>
      </w:r>
      <w:r w:rsidRPr="00E82B0C">
        <w:rPr>
          <w:rFonts w:ascii="Arial" w:hAnsi="Arial" w:cs="Arial"/>
          <w:b/>
          <w:u w:val="single"/>
          <w:lang w:val="hu-HU"/>
        </w:rPr>
        <w:t xml:space="preserve"> Üzletszabályzat módosításának részletei:</w:t>
      </w:r>
    </w:p>
    <w:p w:rsidR="00F029A2" w:rsidRDefault="00F029A2" w:rsidP="00F029A2">
      <w:pPr>
        <w:jc w:val="both"/>
        <w:rPr>
          <w:rFonts w:ascii="Arial" w:hAnsi="Arial" w:cs="Arial"/>
          <w:color w:val="000000"/>
          <w:lang w:val="hu-HU"/>
        </w:rPr>
      </w:pPr>
    </w:p>
    <w:p w:rsidR="00F029A2" w:rsidRPr="00031950" w:rsidRDefault="00F029A2" w:rsidP="00F029A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hu-HU"/>
        </w:rPr>
      </w:pPr>
      <w:r w:rsidRPr="00031950">
        <w:rPr>
          <w:rFonts w:ascii="Arial" w:hAnsi="Arial" w:cs="Arial"/>
          <w:b/>
          <w:color w:val="000000"/>
        </w:rPr>
        <w:t xml:space="preserve">I.1 </w:t>
      </w:r>
      <w:r w:rsidRPr="00031950">
        <w:rPr>
          <w:rFonts w:ascii="Arial" w:hAnsi="Arial" w:cs="Arial"/>
          <w:b/>
          <w:color w:val="000000"/>
          <w:lang w:val="hu-HU"/>
        </w:rPr>
        <w:t xml:space="preserve">A </w:t>
      </w:r>
      <w:r>
        <w:rPr>
          <w:rFonts w:ascii="Arial" w:hAnsi="Arial" w:cs="Arial"/>
          <w:b/>
          <w:color w:val="000000"/>
          <w:lang w:val="hu-HU"/>
        </w:rPr>
        <w:t>saját kockázatra vállal kezességvállalás definíciójának kiegészítése</w:t>
      </w:r>
    </w:p>
    <w:p w:rsidR="00F029A2" w:rsidRDefault="00F029A2" w:rsidP="00F029A2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FA5006">
        <w:rPr>
          <w:rFonts w:ascii="Arial" w:hAnsi="Arial" w:cs="Arial"/>
          <w:color w:val="000000"/>
          <w:sz w:val="22"/>
          <w:szCs w:val="22"/>
        </w:rPr>
        <w:t xml:space="preserve">A saját kockázatra való kezességvállalás lehetőségének meghatározása </w:t>
      </w:r>
      <w:r w:rsidR="001869B0">
        <w:rPr>
          <w:rFonts w:ascii="Arial" w:hAnsi="Arial" w:cs="Arial"/>
          <w:color w:val="000000"/>
          <w:sz w:val="22"/>
          <w:szCs w:val="22"/>
        </w:rPr>
        <w:t>pontosításra került</w:t>
      </w:r>
      <w:r w:rsidRPr="00FA5006">
        <w:rPr>
          <w:rFonts w:ascii="Arial" w:hAnsi="Arial" w:cs="Arial"/>
          <w:color w:val="000000"/>
          <w:sz w:val="22"/>
          <w:szCs w:val="22"/>
        </w:rPr>
        <w:t xml:space="preserve"> azzal, hogy az, az Üzletszabályzatban meghatározott részletes feltételek mellett történhet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F029A2" w:rsidRDefault="00F029A2" w:rsidP="00F029A2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F029A2" w:rsidRPr="00C56E1E" w:rsidRDefault="00F029A2" w:rsidP="00F029A2">
      <w:pPr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I.2</w:t>
      </w:r>
      <w:r w:rsidRPr="00C56E1E">
        <w:rPr>
          <w:rFonts w:ascii="Arial" w:hAnsi="Arial" w:cs="Arial"/>
          <w:b/>
          <w:lang w:val="hu-HU"/>
        </w:rPr>
        <w:t xml:space="preserve"> A </w:t>
      </w:r>
      <w:r>
        <w:rPr>
          <w:rFonts w:ascii="Arial" w:hAnsi="Arial" w:cs="Arial"/>
          <w:b/>
          <w:lang w:val="hu-HU"/>
        </w:rPr>
        <w:t>készfizető kezességvállalás alapjának és mértékének pontosítása</w:t>
      </w:r>
      <w:r w:rsidRPr="00C56E1E">
        <w:rPr>
          <w:rFonts w:ascii="Arial" w:hAnsi="Arial" w:cs="Arial"/>
          <w:b/>
          <w:lang w:val="hu-HU"/>
        </w:rPr>
        <w:t xml:space="preserve"> </w:t>
      </w:r>
    </w:p>
    <w:p w:rsidR="00F029A2" w:rsidRDefault="00F029A2" w:rsidP="00F029A2">
      <w:pPr>
        <w:pStyle w:val="10ponthoz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Beszúrásra került a </w:t>
      </w:r>
      <w:r w:rsidRPr="00DD46F5">
        <w:rPr>
          <w:sz w:val="22"/>
          <w:szCs w:val="22"/>
          <w:u w:val="single"/>
        </w:rPr>
        <w:t>szerződés típusától függően</w:t>
      </w:r>
      <w:r>
        <w:rPr>
          <w:sz w:val="22"/>
          <w:szCs w:val="22"/>
        </w:rPr>
        <w:t xml:space="preserve"> pontosítás a kezességvállalás terjedelmére vonatkozóan a hitel-, garancia- pénzügyi lízing- és faktoring szerződés csoportosítás esetén.</w:t>
      </w:r>
      <w:r w:rsidRPr="00213B73">
        <w:rPr>
          <w:sz w:val="22"/>
          <w:szCs w:val="22"/>
        </w:rPr>
        <w:t xml:space="preserve"> </w:t>
      </w:r>
    </w:p>
    <w:p w:rsidR="00F029A2" w:rsidRDefault="00F029A2" w:rsidP="00F029A2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F029A2" w:rsidRDefault="00F029A2" w:rsidP="00F029A2">
      <w:pPr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I</w:t>
      </w:r>
      <w:r w:rsidRPr="00764837">
        <w:rPr>
          <w:rFonts w:ascii="Arial" w:hAnsi="Arial" w:cs="Arial"/>
          <w:b/>
          <w:lang w:val="hu-HU"/>
        </w:rPr>
        <w:t xml:space="preserve">.3 </w:t>
      </w:r>
      <w:r>
        <w:rPr>
          <w:rFonts w:ascii="Arial" w:hAnsi="Arial" w:cs="Arial"/>
          <w:b/>
          <w:lang w:val="hu-HU"/>
        </w:rPr>
        <w:t>A prolongáció és technikai definíciójának pontosítása</w:t>
      </w:r>
    </w:p>
    <w:p w:rsidR="00F029A2" w:rsidRDefault="00CC188A" w:rsidP="00F029A2">
      <w:pPr>
        <w:spacing w:after="0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Pontosításra</w:t>
      </w:r>
      <w:r w:rsidR="00F029A2">
        <w:rPr>
          <w:rFonts w:ascii="Arial" w:hAnsi="Arial" w:cs="Arial"/>
          <w:lang w:val="hu-HU"/>
        </w:rPr>
        <w:t xml:space="preserve"> kerültek a meghatározások az aláhúzott résszel:</w:t>
      </w:r>
    </w:p>
    <w:p w:rsidR="00F029A2" w:rsidRDefault="00F029A2" w:rsidP="00F029A2">
      <w:pPr>
        <w:pStyle w:val="10ponthoz"/>
        <w:numPr>
          <w:ilvl w:val="0"/>
          <w:numId w:val="0"/>
        </w:numPr>
        <w:spacing w:before="0"/>
      </w:pPr>
      <w:r w:rsidRPr="00FA5006">
        <w:t>A prolongációról szóló hitelszerződés-módosítás keltezése</w:t>
      </w:r>
      <w:r w:rsidRPr="00E03AB3">
        <w:rPr>
          <w:sz w:val="22"/>
        </w:rPr>
        <w:t xml:space="preserve"> </w:t>
      </w:r>
      <w:r w:rsidRPr="00183662">
        <w:t xml:space="preserve">módosításának időpontja nem lehet későbbi, mint a </w:t>
      </w:r>
      <w:r w:rsidRPr="00AE6238">
        <w:rPr>
          <w:u w:val="single"/>
        </w:rPr>
        <w:t xml:space="preserve">prolongációval </w:t>
      </w:r>
      <w:r w:rsidRPr="00FA5006">
        <w:rPr>
          <w:u w:val="single"/>
        </w:rPr>
        <w:t>érintett hitel</w:t>
      </w:r>
      <w:r w:rsidRPr="00FA5006">
        <w:t>szerződés</w:t>
      </w:r>
      <w:r w:rsidRPr="00183662">
        <w:t xml:space="preserve"> </w:t>
      </w:r>
      <w:r>
        <w:t>szerinti</w:t>
      </w:r>
      <w:r w:rsidRPr="00183662">
        <w:t xml:space="preserve"> lejárat napja.</w:t>
      </w:r>
    </w:p>
    <w:p w:rsidR="00F029A2" w:rsidRDefault="00F029A2" w:rsidP="00F029A2">
      <w:pPr>
        <w:pStyle w:val="Szvegtrzs"/>
        <w:spacing w:before="60" w:after="0"/>
        <w:jc w:val="both"/>
        <w:rPr>
          <w:rFonts w:ascii="Arial" w:hAnsi="Arial"/>
          <w:sz w:val="20"/>
        </w:rPr>
      </w:pPr>
      <w:r w:rsidRPr="00CF53E1">
        <w:rPr>
          <w:rFonts w:ascii="Arial" w:hAnsi="Arial"/>
          <w:sz w:val="20"/>
        </w:rPr>
        <w:t xml:space="preserve">Technikai </w:t>
      </w:r>
      <w:proofErr w:type="spellStart"/>
      <w:r w:rsidRPr="00CF53E1">
        <w:rPr>
          <w:rFonts w:ascii="Arial" w:hAnsi="Arial"/>
          <w:sz w:val="20"/>
        </w:rPr>
        <w:t>prolongációra</w:t>
      </w:r>
      <w:proofErr w:type="spellEnd"/>
      <w:r w:rsidRPr="00CF53E1">
        <w:rPr>
          <w:rFonts w:ascii="Arial" w:hAnsi="Arial"/>
          <w:sz w:val="20"/>
        </w:rPr>
        <w:t xml:space="preserve"> több alkalommal </w:t>
      </w:r>
      <w:r w:rsidRPr="00CF53E1">
        <w:rPr>
          <w:rFonts w:ascii="Arial" w:hAnsi="Arial"/>
          <w:sz w:val="20"/>
          <w:u w:val="single"/>
        </w:rPr>
        <w:t>is sor kerülhet</w:t>
      </w:r>
      <w:r w:rsidRPr="00CF53E1">
        <w:rPr>
          <w:rFonts w:ascii="Arial" w:hAnsi="Arial"/>
          <w:sz w:val="20"/>
        </w:rPr>
        <w:t>, de kizárólag a tárgyévben lejáró ügyletek esetében</w:t>
      </w:r>
      <w:r>
        <w:rPr>
          <w:rFonts w:ascii="Arial" w:hAnsi="Arial"/>
          <w:sz w:val="20"/>
        </w:rPr>
        <w:t xml:space="preserve"> </w:t>
      </w:r>
      <w:r w:rsidRPr="00CF53E1">
        <w:rPr>
          <w:rFonts w:ascii="Arial" w:hAnsi="Arial"/>
          <w:strike/>
          <w:sz w:val="20"/>
        </w:rPr>
        <w:t>kerülhet sor</w:t>
      </w:r>
      <w:r w:rsidRPr="00CF53E1">
        <w:rPr>
          <w:rFonts w:ascii="Arial" w:hAnsi="Arial"/>
          <w:sz w:val="20"/>
        </w:rPr>
        <w:t>, azzal, hogy két technikai prolongáció közvetlenül nem követheti egymást.</w:t>
      </w:r>
    </w:p>
    <w:p w:rsidR="00F029A2" w:rsidRDefault="00F029A2" w:rsidP="00F029A2">
      <w:pPr>
        <w:pStyle w:val="Szvegtrzs"/>
        <w:spacing w:before="60" w:after="0"/>
        <w:jc w:val="both"/>
        <w:rPr>
          <w:rFonts w:ascii="Arial" w:hAnsi="Arial"/>
          <w:sz w:val="20"/>
        </w:rPr>
      </w:pPr>
    </w:p>
    <w:p w:rsidR="00F029A2" w:rsidRPr="005B4F7C" w:rsidRDefault="00F029A2" w:rsidP="00F029A2">
      <w:pPr>
        <w:rPr>
          <w:rFonts w:ascii="Arial" w:hAnsi="Arial" w:cs="Arial"/>
          <w:b/>
          <w:lang w:val="hu-HU"/>
        </w:rPr>
      </w:pPr>
      <w:r w:rsidRPr="005B4F7C">
        <w:rPr>
          <w:rFonts w:ascii="Arial" w:hAnsi="Arial" w:cs="Arial"/>
          <w:b/>
          <w:lang w:val="hu-HU"/>
        </w:rPr>
        <w:t>I.4 A hitelintézeti adatszolgáltatás határidejének előbbre hozása</w:t>
      </w:r>
    </w:p>
    <w:p w:rsidR="00F029A2" w:rsidRPr="00B51F7D" w:rsidRDefault="00F029A2" w:rsidP="00F029A2">
      <w:pPr>
        <w:pStyle w:val="10ponthoz"/>
        <w:numPr>
          <w:ilvl w:val="0"/>
          <w:numId w:val="0"/>
        </w:numPr>
        <w:rPr>
          <w:sz w:val="22"/>
          <w:szCs w:val="22"/>
        </w:rPr>
      </w:pPr>
      <w:r w:rsidRPr="00B51F7D">
        <w:rPr>
          <w:sz w:val="22"/>
          <w:szCs w:val="22"/>
        </w:rPr>
        <w:t>Az éves állományegyeztetés határideje január 25-ről január 15-re módosul, azaz eddig kell a megelőző év december 31. napján fennálló tőketartozás összegéről adatot szolgáltatni. Az adatok kijavítására illetve pótlására február 25 helyett legfeljebb február 15-ig van lehetőség</w:t>
      </w:r>
      <w:r>
        <w:rPr>
          <w:sz w:val="22"/>
          <w:szCs w:val="22"/>
        </w:rPr>
        <w:t>, mely alapján az éves díjszámla kiállítása történik</w:t>
      </w:r>
      <w:r w:rsidRPr="00B51F7D">
        <w:rPr>
          <w:sz w:val="22"/>
          <w:szCs w:val="22"/>
        </w:rPr>
        <w:t>.</w:t>
      </w:r>
    </w:p>
    <w:p w:rsidR="00F029A2" w:rsidRDefault="00F029A2" w:rsidP="00F029A2">
      <w:pPr>
        <w:pStyle w:val="Szvegtrzs"/>
        <w:spacing w:before="60" w:after="0"/>
        <w:jc w:val="both"/>
        <w:rPr>
          <w:rFonts w:ascii="Arial" w:hAnsi="Arial" w:cs="Arial"/>
          <w:color w:val="000000"/>
          <w:sz w:val="20"/>
        </w:rPr>
      </w:pPr>
    </w:p>
    <w:p w:rsidR="00A27321" w:rsidRPr="00F029A2" w:rsidRDefault="00A27321" w:rsidP="00A27321">
      <w:pPr>
        <w:rPr>
          <w:rFonts w:ascii="Arial" w:hAnsi="Arial" w:cs="Arial"/>
          <w:b/>
          <w:lang w:val="hu-HU"/>
        </w:rPr>
      </w:pPr>
      <w:r w:rsidRPr="00F029A2">
        <w:rPr>
          <w:rFonts w:ascii="Arial" w:hAnsi="Arial" w:cs="Arial"/>
          <w:b/>
          <w:lang w:val="hu-HU"/>
        </w:rPr>
        <w:t xml:space="preserve">I.5 Az ügyletek visszafizetési (teljesítetési) értesítésére nyitva álló határidő rövidítése </w:t>
      </w:r>
    </w:p>
    <w:p w:rsidR="00A27321" w:rsidRPr="00A27321" w:rsidRDefault="00A27321" w:rsidP="00A27321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F029A2">
        <w:rPr>
          <w:rFonts w:ascii="Arial" w:hAnsi="Arial" w:cs="Arial"/>
          <w:sz w:val="22"/>
          <w:szCs w:val="22"/>
        </w:rPr>
        <w:t>Amennyiben a kezességvállalás alapjául szolgáló ügylet visszafizetésre került, vagy az igénybevételi lehetősége megszűnt, az eddigi 60 napos értesítési kötelezettség 15 napra rövidül.</w:t>
      </w:r>
      <w:r>
        <w:rPr>
          <w:rFonts w:ascii="Arial" w:hAnsi="Arial" w:cs="Arial"/>
        </w:rPr>
        <w:t xml:space="preserve"> </w:t>
      </w:r>
      <w:r w:rsidRPr="00A27321">
        <w:rPr>
          <w:rFonts w:ascii="Arial" w:hAnsi="Arial" w:cs="Arial"/>
          <w:sz w:val="22"/>
          <w:szCs w:val="22"/>
        </w:rPr>
        <w:t>Az értesítés elmulasztása esetén a kezességvállalási szerződés lejárata után 3 hónap elteltével az ügylet a Garantiqa nyilvántartásából törlésre kerül.</w:t>
      </w:r>
    </w:p>
    <w:p w:rsidR="00A27321" w:rsidRDefault="00A27321" w:rsidP="00F029A2">
      <w:pPr>
        <w:rPr>
          <w:rFonts w:ascii="Arial" w:hAnsi="Arial" w:cs="Arial"/>
          <w:b/>
          <w:lang w:val="hu-HU"/>
        </w:rPr>
      </w:pPr>
    </w:p>
    <w:p w:rsidR="00F029A2" w:rsidRPr="000A7403" w:rsidRDefault="00F029A2" w:rsidP="00F029A2">
      <w:pPr>
        <w:rPr>
          <w:rFonts w:ascii="Arial" w:hAnsi="Arial" w:cs="Arial"/>
          <w:b/>
          <w:lang w:val="hu-HU"/>
        </w:rPr>
      </w:pPr>
      <w:r w:rsidRPr="000A7403">
        <w:rPr>
          <w:rFonts w:ascii="Arial" w:hAnsi="Arial" w:cs="Arial"/>
          <w:b/>
          <w:lang w:val="hu-HU"/>
        </w:rPr>
        <w:t>I.6 Beváltásra nyitva álló határidő rövidítése, illetve egyedi hosszabbítási lehetőség</w:t>
      </w:r>
    </w:p>
    <w:p w:rsidR="00F029A2" w:rsidRDefault="00F029A2" w:rsidP="00F029A2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 készfizető kezesség beváltásra nyitva álló határideje a beváltási esemény időpontjától számított 6 hónap helyett 3 hónapra rövidül.</w:t>
      </w:r>
    </w:p>
    <w:p w:rsidR="00F029A2" w:rsidRDefault="00F029A2" w:rsidP="00F029A2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Beszúrásra került egy új pont a beváltásra nyitva álló 3 hónapos határidő legfeljebb 2 hónappal történő hosszabbításának lehetőségéről, adminisztrációs díj ellenében, ezért a későbbi pontokra való hivatkozások – a teljes üzletszabályzaton átvezetésre kerültek (a számozás módosítása miatt).</w:t>
      </w:r>
    </w:p>
    <w:p w:rsidR="00A27321" w:rsidRPr="00F029A2" w:rsidRDefault="00A27321" w:rsidP="00A27321">
      <w:pPr>
        <w:jc w:val="both"/>
        <w:rPr>
          <w:rFonts w:ascii="Arial" w:hAnsi="Arial" w:cs="Arial"/>
          <w:lang w:val="hu-HU"/>
        </w:rPr>
      </w:pPr>
      <w:r w:rsidRPr="00F029A2">
        <w:rPr>
          <w:rFonts w:ascii="Arial" w:hAnsi="Arial" w:cs="Arial"/>
          <w:lang w:val="hu-HU"/>
        </w:rPr>
        <w:t xml:space="preserve">A hosszabbításra a 3 hónapos beváltási határidő alatt van lehetőség, az </w:t>
      </w:r>
      <w:hyperlink r:id="rId10" w:history="1">
        <w:r w:rsidRPr="00F029A2">
          <w:rPr>
            <w:rStyle w:val="Hiperhivatkozs"/>
            <w:rFonts w:ascii="Arial" w:hAnsi="Arial" w:cs="Arial"/>
            <w:lang w:val="hu-HU"/>
          </w:rPr>
          <w:t>szdr@garantiqa.hu</w:t>
        </w:r>
      </w:hyperlink>
      <w:r w:rsidRPr="00F029A2">
        <w:rPr>
          <w:rFonts w:ascii="Arial" w:hAnsi="Arial" w:cs="Arial"/>
          <w:lang w:val="hu-HU"/>
        </w:rPr>
        <w:t xml:space="preserve"> e-mail címre megküldött írásbeli kérelem alapján. A jóváhagyást követően a Garantiqa tájékoztatást küld Partnerének a beváltásra nyitva álló, meghosszabbított határidő utolsó napjáról, és egyidejűleg megküldi a fizetendő adminisztrációs díjról kiállított számlát. A számla határidőben történő kiegyenlítése a beváltásra nyitva álló határidő meghosszabbításának feltétele.</w:t>
      </w:r>
    </w:p>
    <w:p w:rsidR="00F029A2" w:rsidRDefault="00F029A2" w:rsidP="00F029A2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lastRenderedPageBreak/>
        <w:t>Az adós ellen indult csődeljárás esetén a részteljesítés, illetve a csődegyezség alapján el nem engedett tartozásból fennmaradó összeg garantált részének beváltására nyitva álló határidő is a fentiek szerint 3 hónapra rövidült.</w:t>
      </w:r>
    </w:p>
    <w:p w:rsidR="00F029A2" w:rsidRPr="00B36F77" w:rsidRDefault="00F029A2" w:rsidP="00F029A2">
      <w:pPr>
        <w:rPr>
          <w:rFonts w:ascii="Arial" w:hAnsi="Arial" w:cs="Arial"/>
          <w:b/>
          <w:lang w:val="hu-HU"/>
        </w:rPr>
      </w:pPr>
      <w:r w:rsidRPr="00B36F77">
        <w:rPr>
          <w:rFonts w:ascii="Arial" w:hAnsi="Arial" w:cs="Arial"/>
          <w:b/>
          <w:lang w:val="hu-HU"/>
        </w:rPr>
        <w:t>I.7 Beváltási kérelemhez kapcsolódó dokumentum elengedése</w:t>
      </w:r>
    </w:p>
    <w:p w:rsidR="00F029A2" w:rsidRDefault="00942F00" w:rsidP="00F029A2">
      <w:pPr>
        <w:jc w:val="both"/>
        <w:rPr>
          <w:rFonts w:ascii="Arial" w:hAnsi="Arial" w:cs="Arial"/>
          <w:lang w:val="hu-HU"/>
        </w:rPr>
      </w:pPr>
      <w:r w:rsidRPr="00F029A2">
        <w:rPr>
          <w:rFonts w:ascii="Arial" w:hAnsi="Arial" w:cs="Arial"/>
          <w:lang w:val="hu-HU"/>
        </w:rPr>
        <w:t>A hitelszerződés megkötését, hatályba lépését, továbbá a folyósítási feltételeket és az első folyósítást igazoló dokumentumok, nyilatkozatok közül elengedésre került az egyéni vállalkozó (egyéni cég) adósokkal, illetve a kötelező kezesekkel kapcsolatos KHR adatokkal történő kötelező igazolás, mely szerint kezességvállalást kizáró körülmény nem állt fenn adósságrendezés alatt hitel vagy kezesi szerződés aláírásával kapcsolatban (ez azonban egyedileg bekérésre kerülhet).</w:t>
      </w:r>
    </w:p>
    <w:p w:rsidR="00F029A2" w:rsidRPr="00B36F77" w:rsidRDefault="00F029A2" w:rsidP="00F029A2">
      <w:pPr>
        <w:rPr>
          <w:rFonts w:ascii="Arial" w:hAnsi="Arial" w:cs="Arial"/>
          <w:b/>
          <w:lang w:val="hu-HU"/>
        </w:rPr>
      </w:pPr>
      <w:r w:rsidRPr="00B36F77">
        <w:rPr>
          <w:rFonts w:ascii="Arial" w:hAnsi="Arial" w:cs="Arial"/>
          <w:b/>
          <w:lang w:val="hu-HU"/>
        </w:rPr>
        <w:t>I.8 Beváltási hiánypótlási határidő rövidítése</w:t>
      </w:r>
    </w:p>
    <w:p w:rsidR="00C13333" w:rsidRPr="00F029A2" w:rsidRDefault="00C13333" w:rsidP="00C13333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</w:t>
      </w:r>
      <w:r w:rsidRPr="00F029A2">
        <w:rPr>
          <w:rFonts w:ascii="Arial" w:hAnsi="Arial" w:cs="Arial"/>
          <w:lang w:val="hu-HU"/>
        </w:rPr>
        <w:t xml:space="preserve"> beváltási kérelem </w:t>
      </w:r>
      <w:r>
        <w:rPr>
          <w:rFonts w:ascii="Arial" w:hAnsi="Arial" w:cs="Arial"/>
          <w:lang w:val="hu-HU"/>
        </w:rPr>
        <w:t xml:space="preserve">elbírálása keretében kiadott </w:t>
      </w:r>
      <w:r w:rsidRPr="00F029A2">
        <w:rPr>
          <w:rFonts w:ascii="Arial" w:hAnsi="Arial" w:cs="Arial"/>
          <w:lang w:val="hu-HU"/>
        </w:rPr>
        <w:t>hiánypótlás</w:t>
      </w:r>
      <w:r>
        <w:rPr>
          <w:rFonts w:ascii="Arial" w:hAnsi="Arial" w:cs="Arial"/>
          <w:lang w:val="hu-HU"/>
        </w:rPr>
        <w:t>i felhívás(ok)</w:t>
      </w:r>
      <w:r w:rsidRPr="00F029A2">
        <w:rPr>
          <w:rFonts w:ascii="Arial" w:hAnsi="Arial" w:cs="Arial"/>
          <w:lang w:val="hu-HU"/>
        </w:rPr>
        <w:t xml:space="preserve"> teljesítésére nyitva álló határidő 6 hónapról 30 napra rövidül. </w:t>
      </w:r>
      <w:r>
        <w:rPr>
          <w:rFonts w:ascii="Arial" w:hAnsi="Arial" w:cs="Arial"/>
          <w:lang w:val="hu-HU"/>
        </w:rPr>
        <w:t xml:space="preserve">Ez a határidő Partnerünk – </w:t>
      </w:r>
      <w:r w:rsidRPr="00F029A2">
        <w:rPr>
          <w:rFonts w:ascii="Arial" w:hAnsi="Arial" w:cs="Arial"/>
          <w:lang w:val="hu-HU"/>
        </w:rPr>
        <w:t>hiánypótlási felhívás ké</w:t>
      </w:r>
      <w:r>
        <w:rPr>
          <w:rFonts w:ascii="Arial" w:hAnsi="Arial" w:cs="Arial"/>
          <w:lang w:val="hu-HU"/>
        </w:rPr>
        <w:t>zhezvételétől számított 30 napon belül benyújtott – kérelmére 2 hónappal meghosszabbításra kerül, a</w:t>
      </w:r>
      <w:r w:rsidRPr="00F029A2">
        <w:rPr>
          <w:rFonts w:ascii="Arial" w:hAnsi="Arial" w:cs="Arial"/>
          <w:lang w:val="hu-HU"/>
        </w:rPr>
        <w:t>zonban erre kizárólag akkor van lehetőség, ha a 3 hónapos beváltási határidő meghosszabbítására nem került sor. A kérelmet a beváltást intéző Garantiqa kapcsolattartó e-mail címére szükséges megküldeni (akitől a hiánypótlási felhívás érkezett). A kérelem nyomán a Garantiqa tájékoztatást küld a meghosszabbított hiánypótlási határidő utolsó napjáról, és megküldi a fizetendő adminisztrációs díjról kiállított számlát. A számla határidőben történő kiegyenlítése a hiánypótlásra nyitva álló határidő meghosszabbításának feltétele.</w:t>
      </w:r>
    </w:p>
    <w:p w:rsidR="00F029A2" w:rsidRDefault="00F029A2" w:rsidP="00F029A2">
      <w:pPr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I.9 Beváltás teljesítése</w:t>
      </w:r>
    </w:p>
    <w:p w:rsidR="00F029A2" w:rsidRPr="00B97278" w:rsidRDefault="001369E8" w:rsidP="00F029A2">
      <w:pPr>
        <w:jc w:val="both"/>
        <w:rPr>
          <w:rFonts w:ascii="Arial" w:hAnsi="Arial" w:cs="Arial"/>
          <w:lang w:val="hu-HU"/>
        </w:rPr>
      </w:pPr>
      <w:r w:rsidRPr="00F029A2">
        <w:rPr>
          <w:rFonts w:ascii="Arial" w:hAnsi="Arial" w:cs="Arial"/>
          <w:lang w:val="hu-HU"/>
        </w:rPr>
        <w:t xml:space="preserve">Beszúrásra került egy új pont, miszerint a Garantiqa akkor is dönthet a beváltási kérelem teljesítéséről, ha a hiánypótlásra nyitva álló határidőn belül a pénzügyi intézmény rajta kívül álló okok miatt nem tudja benyújtani azokat a dokumentumokat, mely alapján igazolja, hogy ha a követelés behajtása már megkezdődött, vagy ha az adós vagy biztosítékot nyújtó ellen csőd- felszámolási-, végelszámolási vagy kényszertörlési eljárás indul(t), azonban a vonatkozó intézkedéseket meghozta (pl.: a </w:t>
      </w:r>
      <w:proofErr w:type="spellStart"/>
      <w:r w:rsidRPr="00F029A2">
        <w:rPr>
          <w:rFonts w:ascii="Arial" w:hAnsi="Arial" w:cs="Arial"/>
          <w:lang w:val="hu-HU"/>
        </w:rPr>
        <w:t>felszámolóbiztos</w:t>
      </w:r>
      <w:proofErr w:type="spellEnd"/>
      <w:r w:rsidRPr="00F029A2">
        <w:rPr>
          <w:rFonts w:ascii="Arial" w:hAnsi="Arial" w:cs="Arial"/>
          <w:lang w:val="hu-HU"/>
        </w:rPr>
        <w:t xml:space="preserve"> nem küldi meg Partnerünk részére a hitelezői igény visszaigazolását, postai tértivevény nem érkezik vissza, </w:t>
      </w:r>
      <w:proofErr w:type="spellStart"/>
      <w:r w:rsidRPr="00F029A2">
        <w:rPr>
          <w:rFonts w:ascii="Arial" w:hAnsi="Arial" w:cs="Arial"/>
          <w:lang w:val="hu-HU"/>
        </w:rPr>
        <w:t>stb</w:t>
      </w:r>
      <w:proofErr w:type="spellEnd"/>
      <w:r w:rsidRPr="00F029A2">
        <w:rPr>
          <w:rFonts w:ascii="Arial" w:hAnsi="Arial" w:cs="Arial"/>
          <w:lang w:val="hu-HU"/>
        </w:rPr>
        <w:t xml:space="preserve">). Ilyenkor a teljesítés feltétele a pénzügyi intézmény nyilatkozata, mely szerint vállalja a Garantiqa által megfizetett összeg visszafizetését, amennyiben a pénzügyi intézmény valamely dokumentum tényleges benyújtásának elmulasztása miatt a </w:t>
      </w:r>
      <w:proofErr w:type="spellStart"/>
      <w:r w:rsidRPr="00F029A2">
        <w:rPr>
          <w:rFonts w:ascii="Arial" w:hAnsi="Arial" w:cs="Arial"/>
          <w:lang w:val="hu-HU"/>
        </w:rPr>
        <w:t>Garantiqát</w:t>
      </w:r>
      <w:proofErr w:type="spellEnd"/>
      <w:r w:rsidRPr="00F029A2">
        <w:rPr>
          <w:rFonts w:ascii="Arial" w:hAnsi="Arial" w:cs="Arial"/>
          <w:lang w:val="hu-HU"/>
        </w:rPr>
        <w:t xml:space="preserve"> kár érte.</w:t>
      </w:r>
    </w:p>
    <w:p w:rsidR="00F029A2" w:rsidRDefault="00F029A2" w:rsidP="00F029A2">
      <w:pPr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I.10 A hitelintézet részére kifizetendő összeg pontosítása</w:t>
      </w:r>
    </w:p>
    <w:p w:rsidR="00A37A86" w:rsidRPr="00F029A2" w:rsidRDefault="00A37A86" w:rsidP="00A37A86">
      <w:pPr>
        <w:pStyle w:val="Flesorols1513"/>
        <w:numPr>
          <w:ilvl w:val="0"/>
          <w:numId w:val="0"/>
        </w:numPr>
        <w:rPr>
          <w:rFonts w:eastAsiaTheme="minorHAnsi" w:cs="Arial"/>
          <w:sz w:val="22"/>
          <w:szCs w:val="22"/>
        </w:rPr>
      </w:pPr>
      <w:r w:rsidRPr="00F029A2">
        <w:rPr>
          <w:rFonts w:eastAsiaTheme="minorHAnsi" w:cs="Arial"/>
          <w:sz w:val="22"/>
          <w:szCs w:val="22"/>
        </w:rPr>
        <w:t>Egyértelműsítésre került a beváltás során figyelembe vehető maximum összeg meghatározása azzal, hogy a teljesítés alapjául szolgáló tőkeösszeg nem haladhatja meg a pénzügyi intézmény által a beváltási kérelem benyújtását megelőző utolsó év végi adatszolgáltatás során megadott tőkeösszeget.</w:t>
      </w:r>
    </w:p>
    <w:p w:rsidR="00F029A2" w:rsidRDefault="00F029A2" w:rsidP="00F029A2">
      <w:pPr>
        <w:pStyle w:val="Flesorols1513"/>
        <w:numPr>
          <w:ilvl w:val="0"/>
          <w:numId w:val="0"/>
        </w:numPr>
        <w:rPr>
          <w:rFonts w:eastAsiaTheme="minorHAnsi" w:cs="Arial"/>
          <w:b/>
          <w:sz w:val="22"/>
          <w:szCs w:val="22"/>
        </w:rPr>
      </w:pPr>
      <w:r w:rsidRPr="00825528">
        <w:rPr>
          <w:rFonts w:eastAsiaTheme="minorHAnsi" w:cs="Arial"/>
          <w:b/>
          <w:sz w:val="22"/>
          <w:szCs w:val="22"/>
        </w:rPr>
        <w:t xml:space="preserve">I.11 </w:t>
      </w:r>
      <w:r>
        <w:rPr>
          <w:rFonts w:eastAsiaTheme="minorHAnsi" w:cs="Arial"/>
          <w:b/>
          <w:sz w:val="22"/>
          <w:szCs w:val="22"/>
        </w:rPr>
        <w:t xml:space="preserve">Ügyviteli díj pontosítása, </w:t>
      </w:r>
      <w:r w:rsidRPr="00825528">
        <w:rPr>
          <w:rFonts w:eastAsiaTheme="minorHAnsi" w:cs="Arial"/>
          <w:b/>
          <w:sz w:val="22"/>
          <w:szCs w:val="22"/>
        </w:rPr>
        <w:t>Adminisztrációs díj bevezetése</w:t>
      </w:r>
    </w:p>
    <w:p w:rsidR="00F029A2" w:rsidRDefault="00F029A2" w:rsidP="00F029A2">
      <w:pPr>
        <w:pStyle w:val="Flesorols1513"/>
        <w:numPr>
          <w:ilvl w:val="0"/>
          <w:numId w:val="0"/>
        </w:numPr>
        <w:rPr>
          <w:rFonts w:eastAsiaTheme="minorHAnsi" w:cs="Arial"/>
          <w:sz w:val="22"/>
          <w:szCs w:val="22"/>
        </w:rPr>
      </w:pPr>
      <w:r>
        <w:rPr>
          <w:rFonts w:eastAsiaTheme="minorHAnsi" w:cs="Arial"/>
          <w:sz w:val="22"/>
          <w:szCs w:val="22"/>
        </w:rPr>
        <w:t xml:space="preserve">Az ügyviteli díj felszámításának esetei kiegészítésre kerültek - a Hirdetménnyel összhangba hozva – fedezetcsere, fedezetkiengedés, a </w:t>
      </w:r>
      <w:r>
        <w:rPr>
          <w:sz w:val="22"/>
        </w:rPr>
        <w:t>faktoring szerződésbe bevont vevők személyének változása</w:t>
      </w:r>
      <w:r w:rsidRPr="00825528">
        <w:rPr>
          <w:rFonts w:eastAsiaTheme="minorHAnsi" w:cs="Arial"/>
          <w:sz w:val="22"/>
          <w:szCs w:val="22"/>
        </w:rPr>
        <w:t xml:space="preserve"> </w:t>
      </w:r>
      <w:r>
        <w:rPr>
          <w:rFonts w:eastAsiaTheme="minorHAnsi" w:cs="Arial"/>
          <w:sz w:val="22"/>
          <w:szCs w:val="22"/>
        </w:rPr>
        <w:t>esetekkel.</w:t>
      </w:r>
    </w:p>
    <w:p w:rsidR="00F029A2" w:rsidRPr="00825528" w:rsidRDefault="00F029A2" w:rsidP="00F029A2">
      <w:pPr>
        <w:pStyle w:val="Flesorols1513"/>
        <w:numPr>
          <w:ilvl w:val="0"/>
          <w:numId w:val="0"/>
        </w:numPr>
        <w:rPr>
          <w:rFonts w:eastAsiaTheme="minorHAnsi" w:cs="Arial"/>
          <w:sz w:val="22"/>
          <w:szCs w:val="22"/>
        </w:rPr>
      </w:pPr>
      <w:r w:rsidRPr="00825528">
        <w:rPr>
          <w:rFonts w:eastAsiaTheme="minorHAnsi" w:cs="Arial"/>
          <w:sz w:val="22"/>
          <w:szCs w:val="22"/>
        </w:rPr>
        <w:lastRenderedPageBreak/>
        <w:t>Új adminisztrációs díj</w:t>
      </w:r>
      <w:r>
        <w:rPr>
          <w:rFonts w:eastAsiaTheme="minorHAnsi" w:cs="Arial"/>
          <w:sz w:val="22"/>
          <w:szCs w:val="22"/>
        </w:rPr>
        <w:t xml:space="preserve"> kerül bevezetésre, mely a </w:t>
      </w:r>
      <w:r w:rsidRPr="00825528">
        <w:rPr>
          <w:rFonts w:eastAsiaTheme="minorHAnsi" w:cs="Arial"/>
          <w:sz w:val="22"/>
          <w:szCs w:val="22"/>
        </w:rPr>
        <w:t>készfizető kezességvállalás beváltására, illetve a beváltási eljárásban a pénzügyi intézmény részére a hiánypótlásra nyitva álló határidő meghosszabbítása esetén</w:t>
      </w:r>
      <w:r>
        <w:rPr>
          <w:rFonts w:eastAsiaTheme="minorHAnsi" w:cs="Arial"/>
          <w:sz w:val="22"/>
          <w:szCs w:val="22"/>
        </w:rPr>
        <w:t xml:space="preserve"> alkalmazott. A díj mértékét a mindenkori hirdetmény tartalmazza. Jelenleg a </w:t>
      </w:r>
      <w:r w:rsidR="00C516B4">
        <w:rPr>
          <w:rFonts w:eastAsiaTheme="minorHAnsi" w:cs="Arial"/>
          <w:sz w:val="22"/>
          <w:szCs w:val="22"/>
        </w:rPr>
        <w:t xml:space="preserve">garantált </w:t>
      </w:r>
      <w:r>
        <w:rPr>
          <w:rFonts w:eastAsiaTheme="minorHAnsi" w:cs="Arial"/>
          <w:sz w:val="22"/>
          <w:szCs w:val="22"/>
        </w:rPr>
        <w:t>tőkére vetített egyszeri 1%.</w:t>
      </w:r>
    </w:p>
    <w:p w:rsidR="00F029A2" w:rsidRDefault="00F029A2" w:rsidP="00F029A2">
      <w:pPr>
        <w:pStyle w:val="Szvegtrzs"/>
        <w:spacing w:before="60" w:after="0"/>
        <w:jc w:val="both"/>
        <w:rPr>
          <w:rFonts w:ascii="Arial" w:hAnsi="Arial" w:cs="Arial"/>
          <w:color w:val="000000"/>
          <w:sz w:val="20"/>
        </w:rPr>
      </w:pPr>
    </w:p>
    <w:p w:rsidR="00F029A2" w:rsidRPr="00B06BEF" w:rsidRDefault="00F029A2" w:rsidP="00F029A2">
      <w:pPr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I.12 COSME Program feltételeinek módosítása</w:t>
      </w:r>
    </w:p>
    <w:p w:rsidR="00F029A2" w:rsidRDefault="00F029A2" w:rsidP="00F029A2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Bekerült a kizáró feltételek közé az, ha a hitelszerződés támogatás megelőlegezésére irányul.</w:t>
      </w:r>
    </w:p>
    <w:p w:rsidR="00F029A2" w:rsidRDefault="00F029A2" w:rsidP="00F029A2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F029A2" w:rsidRDefault="00F029A2" w:rsidP="00F029A2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InnovFin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feltételeknek való megfelelés kiegészítésre került azzal, hogy az, csak 46 millió Ft (150 ezer EUR) feletti hitelösszeg esetén kizáró feltétel.</w:t>
      </w:r>
    </w:p>
    <w:p w:rsidR="00F029A2" w:rsidRDefault="00F029A2" w:rsidP="00F029A2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F029A2" w:rsidRDefault="00F029A2" w:rsidP="00F029A2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kezességvállalási feltételei táblázat:</w:t>
      </w:r>
    </w:p>
    <w:p w:rsidR="00F029A2" w:rsidRDefault="00F029A2" w:rsidP="00F029A2">
      <w:pPr>
        <w:pStyle w:val="Szvegtrzs"/>
        <w:numPr>
          <w:ilvl w:val="0"/>
          <w:numId w:val="30"/>
        </w:numPr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induló hitelösszege: pontosításra került az, hogy nem 1 millió felett, hanem 1 millió Ft-tól adható. </w:t>
      </w:r>
    </w:p>
    <w:p w:rsidR="00F029A2" w:rsidRDefault="00F029A2" w:rsidP="00F029A2">
      <w:pPr>
        <w:pStyle w:val="Szvegtrzs"/>
        <w:numPr>
          <w:ilvl w:val="0"/>
          <w:numId w:val="30"/>
        </w:numPr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devizanem: kiegészítésre került, hogy többdevizás ügylet nem megengedett.</w:t>
      </w:r>
    </w:p>
    <w:p w:rsidR="00F029A2" w:rsidRDefault="00F029A2" w:rsidP="00F029A2">
      <w:pPr>
        <w:pStyle w:val="Szvegtrzs"/>
        <w:spacing w:before="60" w:after="0"/>
        <w:jc w:val="both"/>
        <w:rPr>
          <w:rFonts w:ascii="Arial" w:hAnsi="Arial" w:cs="Arial"/>
          <w:color w:val="000000"/>
          <w:sz w:val="20"/>
        </w:rPr>
      </w:pPr>
    </w:p>
    <w:p w:rsidR="00F029A2" w:rsidRPr="004C4FD0" w:rsidRDefault="00F029A2" w:rsidP="00F029A2">
      <w:pPr>
        <w:pStyle w:val="Szvegtrzs"/>
        <w:spacing w:before="60" w:after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C4FD0">
        <w:rPr>
          <w:rFonts w:ascii="Arial" w:hAnsi="Arial" w:cs="Arial"/>
          <w:b/>
          <w:color w:val="000000"/>
          <w:sz w:val="22"/>
          <w:szCs w:val="22"/>
        </w:rPr>
        <w:t xml:space="preserve">I.13 </w:t>
      </w:r>
      <w:proofErr w:type="spellStart"/>
      <w:r w:rsidRPr="004C4FD0">
        <w:rPr>
          <w:rFonts w:ascii="Arial" w:hAnsi="Arial" w:cs="Arial"/>
          <w:b/>
          <w:color w:val="000000"/>
          <w:sz w:val="22"/>
          <w:szCs w:val="22"/>
        </w:rPr>
        <w:t>InnovFin</w:t>
      </w:r>
      <w:proofErr w:type="spellEnd"/>
      <w:r w:rsidRPr="004C4FD0">
        <w:rPr>
          <w:rFonts w:ascii="Arial" w:hAnsi="Arial" w:cs="Arial"/>
          <w:b/>
          <w:color w:val="000000"/>
          <w:sz w:val="22"/>
          <w:szCs w:val="22"/>
        </w:rPr>
        <w:t xml:space="preserve"> feltételek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pontosítása</w:t>
      </w:r>
    </w:p>
    <w:p w:rsidR="00F029A2" w:rsidRDefault="00F029A2" w:rsidP="00F029A2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F029A2" w:rsidRDefault="00F029A2" w:rsidP="00F029A2">
      <w:pPr>
        <w:pStyle w:val="Szvegtrzs"/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Az innovációs potenciállal rendelkező vállalkozás feltételei közül:</w:t>
      </w:r>
    </w:p>
    <w:p w:rsidR="00F029A2" w:rsidRDefault="00F029A2" w:rsidP="00F029A2">
      <w:pPr>
        <w:pStyle w:val="Szvegtrzs"/>
        <w:numPr>
          <w:ilvl w:val="0"/>
          <w:numId w:val="30"/>
        </w:numPr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törlésre került az a feltétel, hogy a kezességgel biztosított hitelügylet nem ugyanezen költségeket fedezi, akkor, ha a vállalkozás az európai K+I támogatási </w:t>
      </w:r>
      <w:r w:rsidRPr="00B36CF7">
        <w:rPr>
          <w:rFonts w:ascii="Arial" w:hAnsi="Arial" w:cs="Arial"/>
          <w:color w:val="000000"/>
          <w:sz w:val="22"/>
          <w:szCs w:val="22"/>
        </w:rPr>
        <w:t>rendszerektől vagy regionális, nemzeti K+I támogatási rendszereken keresztül kapott támogatásokat, hiteleket vagy garanciákat a kezességvállalási kérelem benyújtását megelőző 36 hónapban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F029A2" w:rsidRDefault="00F029A2" w:rsidP="00F029A2">
      <w:pPr>
        <w:pStyle w:val="Szvegtrzs"/>
        <w:numPr>
          <w:ilvl w:val="0"/>
          <w:numId w:val="30"/>
        </w:numPr>
        <w:spacing w:before="6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egyszerűsítésre került az a meghatározás, hogy </w:t>
      </w:r>
      <w:r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A829D7">
        <w:rPr>
          <w:rFonts w:ascii="Arial" w:eastAsiaTheme="minorHAnsi" w:hAnsi="Arial" w:cs="Arial"/>
          <w:sz w:val="22"/>
          <w:szCs w:val="22"/>
          <w:lang w:eastAsia="en-US"/>
        </w:rPr>
        <w:t xml:space="preserve"> kezességvállalási kérelem benyújtását megelőző 36 hónapban az illetékes nemzeti vagy regionális szervek vagy intézmények </w:t>
      </w:r>
      <w:r>
        <w:rPr>
          <w:rFonts w:ascii="Arial" w:hAnsi="Arial" w:cs="Arial"/>
          <w:sz w:val="22"/>
          <w:szCs w:val="22"/>
        </w:rPr>
        <w:t>a</w:t>
      </w:r>
      <w:r w:rsidRPr="00143B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vállalkozá</w:t>
      </w:r>
      <w:r w:rsidRPr="00143B82">
        <w:rPr>
          <w:rFonts w:ascii="Arial" w:hAnsi="Arial" w:cs="Arial"/>
          <w:sz w:val="22"/>
          <w:szCs w:val="22"/>
        </w:rPr>
        <w:t>s számára kutatási és fejlesztési kiadásokat fedeztek olyan program keretében, mely az Európai Bizottság által jóváhagyott általános támogatási intézkedések részeként a vállalkozásokat R &amp; I-be való befektetésre ösztönözi</w:t>
      </w:r>
      <w:r>
        <w:rPr>
          <w:rFonts w:ascii="Arial" w:hAnsi="Arial" w:cs="Arial"/>
          <w:sz w:val="22"/>
          <w:szCs w:val="22"/>
        </w:rPr>
        <w:t>.</w:t>
      </w:r>
    </w:p>
    <w:p w:rsidR="00AC7EC3" w:rsidRPr="003C29A4" w:rsidRDefault="00AC7EC3" w:rsidP="00F029A2">
      <w:pPr>
        <w:jc w:val="both"/>
        <w:rPr>
          <w:rFonts w:ascii="Arial" w:hAnsi="Arial" w:cs="Arial"/>
          <w:color w:val="000000"/>
          <w:lang w:val="hu-HU"/>
        </w:rPr>
      </w:pPr>
    </w:p>
    <w:p w:rsidR="00E9647C" w:rsidRPr="003C29A4" w:rsidRDefault="00E9647C" w:rsidP="00F029A2">
      <w:pPr>
        <w:jc w:val="both"/>
        <w:rPr>
          <w:rFonts w:ascii="Arial" w:hAnsi="Arial" w:cs="Arial"/>
          <w:color w:val="000000"/>
          <w:lang w:val="hu-HU"/>
        </w:rPr>
      </w:pPr>
      <w:r w:rsidRPr="003C29A4">
        <w:rPr>
          <w:rFonts w:ascii="Arial" w:hAnsi="Arial" w:cs="Arial"/>
          <w:color w:val="000000"/>
          <w:lang w:val="hu-HU"/>
        </w:rPr>
        <w:t xml:space="preserve">Budapest, 2019, június 21.  </w:t>
      </w:r>
    </w:p>
    <w:p w:rsidR="00E9647C" w:rsidRPr="003C29A4" w:rsidRDefault="00E9647C" w:rsidP="00F029A2">
      <w:pPr>
        <w:jc w:val="both"/>
        <w:rPr>
          <w:rFonts w:ascii="Arial" w:hAnsi="Arial" w:cs="Arial"/>
          <w:color w:val="000000"/>
          <w:lang w:val="hu-HU"/>
        </w:rPr>
      </w:pPr>
    </w:p>
    <w:p w:rsidR="00E9647C" w:rsidRPr="00F029A2" w:rsidRDefault="00E9647C" w:rsidP="00F029A2">
      <w:pPr>
        <w:jc w:val="both"/>
        <w:rPr>
          <w:rFonts w:ascii="Times New Roman" w:hAnsi="Times New Roman" w:cs="Times New Roman"/>
          <w:color w:val="000000"/>
          <w:lang w:val="hu-HU"/>
        </w:rPr>
      </w:pPr>
      <w:r w:rsidRPr="003C29A4">
        <w:rPr>
          <w:rFonts w:ascii="Arial" w:hAnsi="Arial" w:cs="Arial"/>
          <w:color w:val="000000"/>
          <w:lang w:val="hu-HU"/>
        </w:rPr>
        <w:t xml:space="preserve">                                                                              </w:t>
      </w:r>
      <w:proofErr w:type="spellStart"/>
      <w:r w:rsidRPr="003C29A4">
        <w:rPr>
          <w:rFonts w:ascii="Arial" w:hAnsi="Arial" w:cs="Arial"/>
          <w:color w:val="000000"/>
          <w:lang w:val="hu-HU"/>
        </w:rPr>
        <w:t>Garantiqa</w:t>
      </w:r>
      <w:proofErr w:type="spellEnd"/>
      <w:r w:rsidRPr="003C29A4">
        <w:rPr>
          <w:rFonts w:ascii="Arial" w:hAnsi="Arial" w:cs="Arial"/>
          <w:color w:val="000000"/>
          <w:lang w:val="hu-HU"/>
        </w:rPr>
        <w:t xml:space="preserve"> Hitelgarancia </w:t>
      </w:r>
      <w:proofErr w:type="spellStart"/>
      <w:r w:rsidRPr="003C29A4">
        <w:rPr>
          <w:rFonts w:ascii="Arial" w:hAnsi="Arial" w:cs="Arial"/>
          <w:color w:val="000000"/>
          <w:lang w:val="hu-HU"/>
        </w:rPr>
        <w:t>Zrt</w:t>
      </w:r>
      <w:proofErr w:type="spellEnd"/>
      <w:r w:rsidRPr="003C29A4">
        <w:rPr>
          <w:rFonts w:ascii="Arial" w:hAnsi="Arial" w:cs="Arial"/>
          <w:color w:val="000000"/>
          <w:lang w:val="hu-HU"/>
        </w:rPr>
        <w:t>.</w:t>
      </w:r>
    </w:p>
    <w:sectPr w:rsidR="00E9647C" w:rsidRPr="00F029A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C0" w:rsidRDefault="004E27C0" w:rsidP="00F20C25">
      <w:pPr>
        <w:spacing w:after="0" w:line="240" w:lineRule="auto"/>
      </w:pPr>
      <w:r>
        <w:separator/>
      </w:r>
    </w:p>
  </w:endnote>
  <w:endnote w:type="continuationSeparator" w:id="0">
    <w:p w:rsidR="004E27C0" w:rsidRDefault="004E27C0" w:rsidP="00F2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27130"/>
      <w:docPartObj>
        <w:docPartGallery w:val="Page Numbers (Bottom of Page)"/>
        <w:docPartUnique/>
      </w:docPartObj>
    </w:sdtPr>
    <w:sdtEndPr/>
    <w:sdtContent>
      <w:p w:rsidR="009F7AED" w:rsidRDefault="009F7AE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0A6" w:rsidRPr="00CA50A6">
          <w:rPr>
            <w:noProof/>
            <w:lang w:val="hu-HU"/>
          </w:rPr>
          <w:t>7</w:t>
        </w:r>
        <w:r>
          <w:fldChar w:fldCharType="end"/>
        </w:r>
      </w:p>
    </w:sdtContent>
  </w:sdt>
  <w:p w:rsidR="009F7AED" w:rsidRDefault="009F7AE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C0" w:rsidRDefault="004E27C0" w:rsidP="00F20C25">
      <w:pPr>
        <w:spacing w:after="0" w:line="240" w:lineRule="auto"/>
      </w:pPr>
      <w:r>
        <w:separator/>
      </w:r>
    </w:p>
  </w:footnote>
  <w:footnote w:type="continuationSeparator" w:id="0">
    <w:p w:rsidR="004E27C0" w:rsidRDefault="004E27C0" w:rsidP="00F2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25" w:rsidRDefault="00F20C25" w:rsidP="00F20C25">
    <w:pPr>
      <w:pStyle w:val="lfej"/>
      <w:jc w:val="right"/>
    </w:pPr>
    <w:r>
      <w:rPr>
        <w:noProof/>
        <w:lang w:val="hu-HU" w:eastAsia="hu-HU"/>
      </w:rPr>
      <w:drawing>
        <wp:inline distT="0" distB="0" distL="0" distR="0" wp14:anchorId="7269022E" wp14:editId="41858CA2">
          <wp:extent cx="1609723" cy="4762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997" cy="476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50926BF0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76FE7AB6"/>
    <w:lvl w:ilvl="0">
      <w:start w:val="1"/>
      <w:numFmt w:val="bullet"/>
      <w:pStyle w:val="Felsorols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</w:abstractNum>
  <w:abstractNum w:abstractNumId="2">
    <w:nsid w:val="018914D2"/>
    <w:multiLevelType w:val="hybridMultilevel"/>
    <w:tmpl w:val="F4B2E3BC"/>
    <w:lvl w:ilvl="0" w:tplc="D3ECB39C">
      <w:start w:val="1"/>
      <w:numFmt w:val="lowerLetter"/>
      <w:pStyle w:val="Felsorols4kezes"/>
      <w:lvlText w:val="%1)"/>
      <w:lvlJc w:val="left"/>
      <w:pPr>
        <w:ind w:left="175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47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19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1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3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5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7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79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18" w:hanging="180"/>
      </w:pPr>
      <w:rPr>
        <w:rFonts w:cs="Times New Roman"/>
      </w:rPr>
    </w:lvl>
  </w:abstractNum>
  <w:abstractNum w:abstractNumId="3">
    <w:nsid w:val="05500ADE"/>
    <w:multiLevelType w:val="hybridMultilevel"/>
    <w:tmpl w:val="CC485B64"/>
    <w:lvl w:ilvl="0" w:tplc="9DAA1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11CD6"/>
    <w:multiLevelType w:val="hybridMultilevel"/>
    <w:tmpl w:val="1ABE70DE"/>
    <w:lvl w:ilvl="0" w:tplc="6E16E0B8">
      <w:start w:val="1"/>
      <w:numFmt w:val="decimal"/>
      <w:pStyle w:val="Felsorols9"/>
      <w:lvlText w:val="12.2.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60286E"/>
    <w:multiLevelType w:val="hybridMultilevel"/>
    <w:tmpl w:val="CF30FAF6"/>
    <w:lvl w:ilvl="0" w:tplc="7CBCC2D8">
      <w:start w:val="1"/>
      <w:numFmt w:val="decimal"/>
      <w:pStyle w:val="10ponthoz"/>
      <w:lvlText w:val="10.%1."/>
      <w:lvlJc w:val="left"/>
      <w:pPr>
        <w:ind w:left="1077" w:hanging="360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0B671EF3"/>
    <w:multiLevelType w:val="hybridMultilevel"/>
    <w:tmpl w:val="018236A6"/>
    <w:lvl w:ilvl="0" w:tplc="E8EA1A36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03D58"/>
    <w:multiLevelType w:val="hybridMultilevel"/>
    <w:tmpl w:val="36ACE706"/>
    <w:lvl w:ilvl="0" w:tplc="CF2A29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  <w:sz w:val="24"/>
      </w:rPr>
    </w:lvl>
    <w:lvl w:ilvl="1" w:tplc="040E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70219D"/>
    <w:multiLevelType w:val="multilevel"/>
    <w:tmpl w:val="266EC78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1F582BCE"/>
    <w:multiLevelType w:val="hybridMultilevel"/>
    <w:tmpl w:val="6C103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615BB"/>
    <w:multiLevelType w:val="hybridMultilevel"/>
    <w:tmpl w:val="6914B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41CD0"/>
    <w:multiLevelType w:val="hybridMultilevel"/>
    <w:tmpl w:val="ABB6F118"/>
    <w:lvl w:ilvl="0" w:tplc="C792E282">
      <w:start w:val="1"/>
      <w:numFmt w:val="lowerLetter"/>
      <w:pStyle w:val="FelsorolsbevelCOSME"/>
      <w:lvlText w:val="%1)"/>
      <w:lvlJc w:val="left"/>
      <w:pPr>
        <w:ind w:left="1741" w:hanging="360"/>
      </w:pPr>
    </w:lvl>
    <w:lvl w:ilvl="1" w:tplc="040E0019" w:tentative="1">
      <w:start w:val="1"/>
      <w:numFmt w:val="lowerLetter"/>
      <w:lvlText w:val="%2."/>
      <w:lvlJc w:val="left"/>
      <w:pPr>
        <w:ind w:left="2461" w:hanging="360"/>
      </w:pPr>
    </w:lvl>
    <w:lvl w:ilvl="2" w:tplc="040E001B" w:tentative="1">
      <w:start w:val="1"/>
      <w:numFmt w:val="lowerRoman"/>
      <w:lvlText w:val="%3."/>
      <w:lvlJc w:val="right"/>
      <w:pPr>
        <w:ind w:left="3181" w:hanging="180"/>
      </w:pPr>
    </w:lvl>
    <w:lvl w:ilvl="3" w:tplc="040E000F" w:tentative="1">
      <w:start w:val="1"/>
      <w:numFmt w:val="decimal"/>
      <w:lvlText w:val="%4."/>
      <w:lvlJc w:val="left"/>
      <w:pPr>
        <w:ind w:left="3901" w:hanging="360"/>
      </w:pPr>
    </w:lvl>
    <w:lvl w:ilvl="4" w:tplc="040E0019" w:tentative="1">
      <w:start w:val="1"/>
      <w:numFmt w:val="lowerLetter"/>
      <w:lvlText w:val="%5."/>
      <w:lvlJc w:val="left"/>
      <w:pPr>
        <w:ind w:left="4621" w:hanging="360"/>
      </w:pPr>
    </w:lvl>
    <w:lvl w:ilvl="5" w:tplc="040E001B" w:tentative="1">
      <w:start w:val="1"/>
      <w:numFmt w:val="lowerRoman"/>
      <w:lvlText w:val="%6."/>
      <w:lvlJc w:val="right"/>
      <w:pPr>
        <w:ind w:left="5341" w:hanging="180"/>
      </w:pPr>
    </w:lvl>
    <w:lvl w:ilvl="6" w:tplc="040E000F" w:tentative="1">
      <w:start w:val="1"/>
      <w:numFmt w:val="decimal"/>
      <w:lvlText w:val="%7."/>
      <w:lvlJc w:val="left"/>
      <w:pPr>
        <w:ind w:left="6061" w:hanging="360"/>
      </w:pPr>
    </w:lvl>
    <w:lvl w:ilvl="7" w:tplc="040E0019" w:tentative="1">
      <w:start w:val="1"/>
      <w:numFmt w:val="lowerLetter"/>
      <w:lvlText w:val="%8."/>
      <w:lvlJc w:val="left"/>
      <w:pPr>
        <w:ind w:left="6781" w:hanging="360"/>
      </w:pPr>
    </w:lvl>
    <w:lvl w:ilvl="8" w:tplc="040E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2">
    <w:nsid w:val="404252E2"/>
    <w:multiLevelType w:val="hybridMultilevel"/>
    <w:tmpl w:val="C8E8EF82"/>
    <w:lvl w:ilvl="0" w:tplc="E8EA1A36">
      <w:start w:val="1"/>
      <w:numFmt w:val="bullet"/>
      <w:lvlText w:val="―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36F40"/>
    <w:multiLevelType w:val="hybridMultilevel"/>
    <w:tmpl w:val="DFBA85EC"/>
    <w:lvl w:ilvl="0" w:tplc="882C8954">
      <w:start w:val="1"/>
      <w:numFmt w:val="decimal"/>
      <w:lvlText w:val="%1."/>
      <w:lvlJc w:val="left"/>
      <w:pPr>
        <w:ind w:left="380" w:hanging="360"/>
      </w:pPr>
      <w:rPr>
        <w:rFonts w:cs="Times New Roman"/>
      </w:rPr>
    </w:lvl>
    <w:lvl w:ilvl="1" w:tplc="027C8C56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4B660BBC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AA34F9F4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C7D27C8A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554012A0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C2DE5610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2E247544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45704070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4">
    <w:nsid w:val="45F92A59"/>
    <w:multiLevelType w:val="hybridMultilevel"/>
    <w:tmpl w:val="98C653FA"/>
    <w:lvl w:ilvl="0" w:tplc="C2188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60E77"/>
    <w:multiLevelType w:val="hybridMultilevel"/>
    <w:tmpl w:val="52A4C0C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EBA76F0"/>
    <w:multiLevelType w:val="hybridMultilevel"/>
    <w:tmpl w:val="4C14F57A"/>
    <w:lvl w:ilvl="0" w:tplc="EB163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13992"/>
    <w:multiLevelType w:val="hybridMultilevel"/>
    <w:tmpl w:val="657A5EA6"/>
    <w:lvl w:ilvl="0" w:tplc="0E3C92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55BBE"/>
    <w:multiLevelType w:val="hybridMultilevel"/>
    <w:tmpl w:val="D494AFF0"/>
    <w:lvl w:ilvl="0" w:tplc="C38C6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81C7B"/>
    <w:multiLevelType w:val="multilevel"/>
    <w:tmpl w:val="1492A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0037769"/>
    <w:multiLevelType w:val="hybridMultilevel"/>
    <w:tmpl w:val="28025F4E"/>
    <w:lvl w:ilvl="0" w:tplc="0D40CCFA">
      <w:start w:val="1"/>
      <w:numFmt w:val="decimal"/>
      <w:pStyle w:val="Flesorols1513"/>
      <w:lvlText w:val="15.%1."/>
      <w:lvlJc w:val="left"/>
      <w:pPr>
        <w:ind w:left="717" w:hanging="360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F22423"/>
    <w:multiLevelType w:val="hybridMultilevel"/>
    <w:tmpl w:val="05168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21"/>
  </w:num>
  <w:num w:numId="4">
    <w:abstractNumId w:val="15"/>
  </w:num>
  <w:num w:numId="5">
    <w:abstractNumId w:val="7"/>
  </w:num>
  <w:num w:numId="6">
    <w:abstractNumId w:val="13"/>
  </w:num>
  <w:num w:numId="7">
    <w:abstractNumId w:val="19"/>
  </w:num>
  <w:num w:numId="8">
    <w:abstractNumId w:val="9"/>
  </w:num>
  <w:num w:numId="9">
    <w:abstractNumId w:val="16"/>
  </w:num>
  <w:num w:numId="10">
    <w:abstractNumId w:val="5"/>
  </w:num>
  <w:num w:numId="11">
    <w:abstractNumId w:val="5"/>
  </w:num>
  <w:num w:numId="12">
    <w:abstractNumId w:val="5"/>
  </w:num>
  <w:num w:numId="13">
    <w:abstractNumId w:val="10"/>
  </w:num>
  <w:num w:numId="14">
    <w:abstractNumId w:val="12"/>
  </w:num>
  <w:num w:numId="15">
    <w:abstractNumId w:val="6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"/>
  </w:num>
  <w:num w:numId="22">
    <w:abstractNumId w:val="8"/>
  </w:num>
  <w:num w:numId="23">
    <w:abstractNumId w:val="4"/>
  </w:num>
  <w:num w:numId="24">
    <w:abstractNumId w:val="0"/>
  </w:num>
  <w:num w:numId="25">
    <w:abstractNumId w:val="2"/>
  </w:num>
  <w:num w:numId="26">
    <w:abstractNumId w:val="14"/>
  </w:num>
  <w:num w:numId="27">
    <w:abstractNumId w:val="20"/>
  </w:num>
  <w:num w:numId="28">
    <w:abstractNumId w:val="18"/>
  </w:num>
  <w:num w:numId="29">
    <w:abstractNumId w:val="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25"/>
    <w:rsid w:val="00000966"/>
    <w:rsid w:val="00003357"/>
    <w:rsid w:val="00004C45"/>
    <w:rsid w:val="0001699E"/>
    <w:rsid w:val="00031950"/>
    <w:rsid w:val="0003588A"/>
    <w:rsid w:val="00041BF6"/>
    <w:rsid w:val="000671F6"/>
    <w:rsid w:val="00067D40"/>
    <w:rsid w:val="00085663"/>
    <w:rsid w:val="000A7403"/>
    <w:rsid w:val="000B7E9E"/>
    <w:rsid w:val="000E4658"/>
    <w:rsid w:val="000F40F1"/>
    <w:rsid w:val="00103F76"/>
    <w:rsid w:val="00107799"/>
    <w:rsid w:val="001313EC"/>
    <w:rsid w:val="001359C8"/>
    <w:rsid w:val="001369E8"/>
    <w:rsid w:val="00162590"/>
    <w:rsid w:val="00180630"/>
    <w:rsid w:val="001869B0"/>
    <w:rsid w:val="001959F5"/>
    <w:rsid w:val="001B06D7"/>
    <w:rsid w:val="001C0D35"/>
    <w:rsid w:val="001C2A20"/>
    <w:rsid w:val="001C3972"/>
    <w:rsid w:val="001C3E7C"/>
    <w:rsid w:val="001C4CFB"/>
    <w:rsid w:val="001C7E86"/>
    <w:rsid w:val="001D59C7"/>
    <w:rsid w:val="001E09DD"/>
    <w:rsid w:val="001E512F"/>
    <w:rsid w:val="002049EE"/>
    <w:rsid w:val="00213B73"/>
    <w:rsid w:val="00222939"/>
    <w:rsid w:val="00223F23"/>
    <w:rsid w:val="00224B09"/>
    <w:rsid w:val="00226B77"/>
    <w:rsid w:val="002343DD"/>
    <w:rsid w:val="00283049"/>
    <w:rsid w:val="002D7243"/>
    <w:rsid w:val="002E76CC"/>
    <w:rsid w:val="00350A75"/>
    <w:rsid w:val="00372361"/>
    <w:rsid w:val="0037591B"/>
    <w:rsid w:val="003B7408"/>
    <w:rsid w:val="003C29A4"/>
    <w:rsid w:val="00411E0E"/>
    <w:rsid w:val="004137EF"/>
    <w:rsid w:val="00423D41"/>
    <w:rsid w:val="00425D64"/>
    <w:rsid w:val="00427958"/>
    <w:rsid w:val="00430592"/>
    <w:rsid w:val="00477F26"/>
    <w:rsid w:val="00486166"/>
    <w:rsid w:val="00487E69"/>
    <w:rsid w:val="00491139"/>
    <w:rsid w:val="0049234F"/>
    <w:rsid w:val="0049761F"/>
    <w:rsid w:val="004A0249"/>
    <w:rsid w:val="004A10F5"/>
    <w:rsid w:val="004B0535"/>
    <w:rsid w:val="004C4FD0"/>
    <w:rsid w:val="004C6686"/>
    <w:rsid w:val="004E140D"/>
    <w:rsid w:val="004E27C0"/>
    <w:rsid w:val="00530FCE"/>
    <w:rsid w:val="00551BD9"/>
    <w:rsid w:val="00552B14"/>
    <w:rsid w:val="00552E0B"/>
    <w:rsid w:val="0055449F"/>
    <w:rsid w:val="00562C79"/>
    <w:rsid w:val="00567117"/>
    <w:rsid w:val="00575599"/>
    <w:rsid w:val="00575CD1"/>
    <w:rsid w:val="00582297"/>
    <w:rsid w:val="005852A6"/>
    <w:rsid w:val="005B4F7C"/>
    <w:rsid w:val="005B5096"/>
    <w:rsid w:val="005E3D8C"/>
    <w:rsid w:val="005E4BE0"/>
    <w:rsid w:val="005F0FA8"/>
    <w:rsid w:val="00642644"/>
    <w:rsid w:val="00642735"/>
    <w:rsid w:val="00651707"/>
    <w:rsid w:val="00674E29"/>
    <w:rsid w:val="00684F06"/>
    <w:rsid w:val="006953D1"/>
    <w:rsid w:val="006A235E"/>
    <w:rsid w:val="006C2E3F"/>
    <w:rsid w:val="006F326F"/>
    <w:rsid w:val="007009A2"/>
    <w:rsid w:val="00734D4A"/>
    <w:rsid w:val="007472D5"/>
    <w:rsid w:val="00764837"/>
    <w:rsid w:val="007D45A9"/>
    <w:rsid w:val="008136E5"/>
    <w:rsid w:val="00825528"/>
    <w:rsid w:val="00827C71"/>
    <w:rsid w:val="008656D4"/>
    <w:rsid w:val="008863B6"/>
    <w:rsid w:val="00886D10"/>
    <w:rsid w:val="008A3353"/>
    <w:rsid w:val="008B2327"/>
    <w:rsid w:val="008E1581"/>
    <w:rsid w:val="008F3F6D"/>
    <w:rsid w:val="009040A3"/>
    <w:rsid w:val="00907894"/>
    <w:rsid w:val="00942F00"/>
    <w:rsid w:val="00947A25"/>
    <w:rsid w:val="00962FBA"/>
    <w:rsid w:val="009854C1"/>
    <w:rsid w:val="009A4CC7"/>
    <w:rsid w:val="009B324C"/>
    <w:rsid w:val="009C26B5"/>
    <w:rsid w:val="009D2985"/>
    <w:rsid w:val="009D7824"/>
    <w:rsid w:val="009E5169"/>
    <w:rsid w:val="009F7AED"/>
    <w:rsid w:val="00A123BD"/>
    <w:rsid w:val="00A205C5"/>
    <w:rsid w:val="00A20F02"/>
    <w:rsid w:val="00A27321"/>
    <w:rsid w:val="00A2768F"/>
    <w:rsid w:val="00A37855"/>
    <w:rsid w:val="00A37A86"/>
    <w:rsid w:val="00A54593"/>
    <w:rsid w:val="00A72605"/>
    <w:rsid w:val="00A938DD"/>
    <w:rsid w:val="00A97248"/>
    <w:rsid w:val="00AA1A58"/>
    <w:rsid w:val="00AB0881"/>
    <w:rsid w:val="00AC42C8"/>
    <w:rsid w:val="00AC64D2"/>
    <w:rsid w:val="00AC7EC3"/>
    <w:rsid w:val="00AD0E4D"/>
    <w:rsid w:val="00AD0EB6"/>
    <w:rsid w:val="00AD2359"/>
    <w:rsid w:val="00AD5F86"/>
    <w:rsid w:val="00AE329C"/>
    <w:rsid w:val="00AE33F6"/>
    <w:rsid w:val="00AE6238"/>
    <w:rsid w:val="00AE7664"/>
    <w:rsid w:val="00B02933"/>
    <w:rsid w:val="00B06BEF"/>
    <w:rsid w:val="00B13197"/>
    <w:rsid w:val="00B30479"/>
    <w:rsid w:val="00B336E3"/>
    <w:rsid w:val="00B36F77"/>
    <w:rsid w:val="00B51B0E"/>
    <w:rsid w:val="00B51F7D"/>
    <w:rsid w:val="00B53E69"/>
    <w:rsid w:val="00B55150"/>
    <w:rsid w:val="00B62E60"/>
    <w:rsid w:val="00B84F5C"/>
    <w:rsid w:val="00B93D76"/>
    <w:rsid w:val="00B97278"/>
    <w:rsid w:val="00BA050D"/>
    <w:rsid w:val="00BA6FF6"/>
    <w:rsid w:val="00BC52BF"/>
    <w:rsid w:val="00BD2095"/>
    <w:rsid w:val="00BE4671"/>
    <w:rsid w:val="00C0047B"/>
    <w:rsid w:val="00C00679"/>
    <w:rsid w:val="00C01E72"/>
    <w:rsid w:val="00C13333"/>
    <w:rsid w:val="00C42D0D"/>
    <w:rsid w:val="00C42E0C"/>
    <w:rsid w:val="00C516B4"/>
    <w:rsid w:val="00C55AB9"/>
    <w:rsid w:val="00C56E1E"/>
    <w:rsid w:val="00C5749C"/>
    <w:rsid w:val="00C92C28"/>
    <w:rsid w:val="00C9476D"/>
    <w:rsid w:val="00CA27D9"/>
    <w:rsid w:val="00CA2FCE"/>
    <w:rsid w:val="00CA50A6"/>
    <w:rsid w:val="00CA529C"/>
    <w:rsid w:val="00CC157E"/>
    <w:rsid w:val="00CC188A"/>
    <w:rsid w:val="00CD672E"/>
    <w:rsid w:val="00CE12AE"/>
    <w:rsid w:val="00CF4A32"/>
    <w:rsid w:val="00CF50F1"/>
    <w:rsid w:val="00D05AA6"/>
    <w:rsid w:val="00D12A27"/>
    <w:rsid w:val="00D2554D"/>
    <w:rsid w:val="00D570E9"/>
    <w:rsid w:val="00D62FB0"/>
    <w:rsid w:val="00D63707"/>
    <w:rsid w:val="00D65633"/>
    <w:rsid w:val="00D677A6"/>
    <w:rsid w:val="00D73992"/>
    <w:rsid w:val="00D86801"/>
    <w:rsid w:val="00DA51AF"/>
    <w:rsid w:val="00DA76F0"/>
    <w:rsid w:val="00DB23C8"/>
    <w:rsid w:val="00DB38DA"/>
    <w:rsid w:val="00DB7F27"/>
    <w:rsid w:val="00DD46F5"/>
    <w:rsid w:val="00DD4E80"/>
    <w:rsid w:val="00DD717D"/>
    <w:rsid w:val="00DF0E07"/>
    <w:rsid w:val="00DF1F02"/>
    <w:rsid w:val="00E06E4C"/>
    <w:rsid w:val="00E257E0"/>
    <w:rsid w:val="00E52433"/>
    <w:rsid w:val="00E6252F"/>
    <w:rsid w:val="00E762B8"/>
    <w:rsid w:val="00E81364"/>
    <w:rsid w:val="00E81F62"/>
    <w:rsid w:val="00E82B0C"/>
    <w:rsid w:val="00E9647C"/>
    <w:rsid w:val="00E97AF8"/>
    <w:rsid w:val="00EA5524"/>
    <w:rsid w:val="00EC5767"/>
    <w:rsid w:val="00ED00F4"/>
    <w:rsid w:val="00ED3184"/>
    <w:rsid w:val="00ED3B62"/>
    <w:rsid w:val="00EE0163"/>
    <w:rsid w:val="00F016E0"/>
    <w:rsid w:val="00F029A2"/>
    <w:rsid w:val="00F02D84"/>
    <w:rsid w:val="00F153EB"/>
    <w:rsid w:val="00F1721C"/>
    <w:rsid w:val="00F20C25"/>
    <w:rsid w:val="00F242B6"/>
    <w:rsid w:val="00F2671F"/>
    <w:rsid w:val="00F274B5"/>
    <w:rsid w:val="00F3748C"/>
    <w:rsid w:val="00F4017D"/>
    <w:rsid w:val="00F86BD4"/>
    <w:rsid w:val="00FA05B2"/>
    <w:rsid w:val="00FA4FD8"/>
    <w:rsid w:val="00FC1A8A"/>
    <w:rsid w:val="00FC3D86"/>
    <w:rsid w:val="00FC54A8"/>
    <w:rsid w:val="00FE685E"/>
    <w:rsid w:val="00FF44C7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51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2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0C2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2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0C25"/>
  </w:style>
  <w:style w:type="paragraph" w:styleId="llb">
    <w:name w:val="footer"/>
    <w:basedOn w:val="Norml"/>
    <w:link w:val="llbChar"/>
    <w:uiPriority w:val="99"/>
    <w:unhideWhenUsed/>
    <w:rsid w:val="00F2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0C25"/>
  </w:style>
  <w:style w:type="paragraph" w:customStyle="1" w:styleId="Default">
    <w:name w:val="Default"/>
    <w:rsid w:val="00F20C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elsorolsbevelCOSME">
    <w:name w:val="Felsorolás beűvel COSME"/>
    <w:basedOn w:val="Norml"/>
    <w:qFormat/>
    <w:rsid w:val="001E09DD"/>
    <w:pPr>
      <w:numPr>
        <w:numId w:val="1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F629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629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629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62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6293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9A4CC7"/>
    <w:pPr>
      <w:ind w:left="720"/>
      <w:contextualSpacing/>
    </w:pPr>
  </w:style>
  <w:style w:type="paragraph" w:styleId="Szvegtrzs">
    <w:name w:val="Body Text"/>
    <w:basedOn w:val="Norml"/>
    <w:link w:val="SzvegtrzsChar"/>
    <w:rsid w:val="00E82B0C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82B0C"/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paragraph" w:customStyle="1" w:styleId="10ponthoz">
    <w:name w:val="10 ponthoz"/>
    <w:basedOn w:val="Norml"/>
    <w:qFormat/>
    <w:rsid w:val="00E82B0C"/>
    <w:pPr>
      <w:numPr>
        <w:numId w:val="10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  <w:lang w:val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D46F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D46F5"/>
  </w:style>
  <w:style w:type="paragraph" w:styleId="Felsorols">
    <w:name w:val="List Bullet"/>
    <w:basedOn w:val="Norml"/>
    <w:uiPriority w:val="99"/>
    <w:qFormat/>
    <w:rsid w:val="00B51F7D"/>
    <w:pPr>
      <w:numPr>
        <w:numId w:val="21"/>
      </w:numPr>
      <w:spacing w:before="80" w:after="0" w:line="240" w:lineRule="auto"/>
      <w:jc w:val="both"/>
    </w:pPr>
    <w:rPr>
      <w:rFonts w:ascii="Arial" w:eastAsia="Times New Roman" w:hAnsi="Arial" w:cs="Times New Roman"/>
      <w:sz w:val="20"/>
      <w:szCs w:val="20"/>
      <w:lang w:val="hu-HU"/>
    </w:rPr>
  </w:style>
  <w:style w:type="paragraph" w:styleId="Felsorols2">
    <w:name w:val="List Bullet 2"/>
    <w:basedOn w:val="Norml"/>
    <w:next w:val="Cmsor1"/>
    <w:autoRedefine/>
    <w:uiPriority w:val="99"/>
    <w:qFormat/>
    <w:rsid w:val="00B51F7D"/>
    <w:pPr>
      <w:spacing w:before="240" w:after="0" w:line="240" w:lineRule="auto"/>
      <w:ind w:left="709"/>
      <w:jc w:val="both"/>
    </w:pPr>
    <w:rPr>
      <w:rFonts w:ascii="Arial" w:eastAsia="Times New Roman" w:hAnsi="Arial" w:cs="Times New Roman"/>
      <w:sz w:val="20"/>
      <w:szCs w:val="20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B51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elsorols9">
    <w:name w:val="Felsorolás9"/>
    <w:basedOn w:val="Norml"/>
    <w:qFormat/>
    <w:rsid w:val="00067D40"/>
    <w:pPr>
      <w:numPr>
        <w:numId w:val="23"/>
      </w:numPr>
      <w:autoSpaceDE w:val="0"/>
      <w:autoSpaceDN w:val="0"/>
      <w:adjustRightInd w:val="0"/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684F06"/>
    <w:rPr>
      <w:color w:val="0000FF" w:themeColor="hyperlink"/>
      <w:u w:val="single"/>
    </w:rPr>
  </w:style>
  <w:style w:type="paragraph" w:styleId="Felsorols4">
    <w:name w:val="List Bullet 4"/>
    <w:basedOn w:val="Norml"/>
    <w:uiPriority w:val="99"/>
    <w:unhideWhenUsed/>
    <w:rsid w:val="00C55AB9"/>
    <w:pPr>
      <w:numPr>
        <w:numId w:val="24"/>
      </w:numPr>
      <w:contextualSpacing/>
    </w:pPr>
  </w:style>
  <w:style w:type="paragraph" w:customStyle="1" w:styleId="Felsorols4kezes">
    <w:name w:val="Felsorolás4_kezes"/>
    <w:basedOn w:val="Felsorols4"/>
    <w:qFormat/>
    <w:rsid w:val="00C55AB9"/>
    <w:pPr>
      <w:numPr>
        <w:numId w:val="25"/>
      </w:numPr>
      <w:tabs>
        <w:tab w:val="num" w:pos="720"/>
      </w:tabs>
      <w:spacing w:before="120" w:after="0" w:line="240" w:lineRule="auto"/>
      <w:ind w:left="1491" w:hanging="357"/>
      <w:jc w:val="both"/>
    </w:pPr>
    <w:rPr>
      <w:rFonts w:ascii="Arial" w:eastAsia="Times New Roman" w:hAnsi="Arial" w:cs="Times New Roman"/>
      <w:sz w:val="20"/>
      <w:szCs w:val="20"/>
      <w:lang w:val="hu-HU"/>
    </w:rPr>
  </w:style>
  <w:style w:type="paragraph" w:customStyle="1" w:styleId="Flesorols1513">
    <w:name w:val="Flesorolás15(13)"/>
    <w:basedOn w:val="Szvegtrzs2"/>
    <w:qFormat/>
    <w:rsid w:val="00825528"/>
    <w:pPr>
      <w:numPr>
        <w:numId w:val="27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51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2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0C2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2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0C25"/>
  </w:style>
  <w:style w:type="paragraph" w:styleId="llb">
    <w:name w:val="footer"/>
    <w:basedOn w:val="Norml"/>
    <w:link w:val="llbChar"/>
    <w:uiPriority w:val="99"/>
    <w:unhideWhenUsed/>
    <w:rsid w:val="00F2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0C25"/>
  </w:style>
  <w:style w:type="paragraph" w:customStyle="1" w:styleId="Default">
    <w:name w:val="Default"/>
    <w:rsid w:val="00F20C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elsorolsbevelCOSME">
    <w:name w:val="Felsorolás beűvel COSME"/>
    <w:basedOn w:val="Norml"/>
    <w:qFormat/>
    <w:rsid w:val="001E09DD"/>
    <w:pPr>
      <w:numPr>
        <w:numId w:val="1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F629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629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629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62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6293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9A4CC7"/>
    <w:pPr>
      <w:ind w:left="720"/>
      <w:contextualSpacing/>
    </w:pPr>
  </w:style>
  <w:style w:type="paragraph" w:styleId="Szvegtrzs">
    <w:name w:val="Body Text"/>
    <w:basedOn w:val="Norml"/>
    <w:link w:val="SzvegtrzsChar"/>
    <w:rsid w:val="00E82B0C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82B0C"/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paragraph" w:customStyle="1" w:styleId="10ponthoz">
    <w:name w:val="10 ponthoz"/>
    <w:basedOn w:val="Norml"/>
    <w:qFormat/>
    <w:rsid w:val="00E82B0C"/>
    <w:pPr>
      <w:numPr>
        <w:numId w:val="10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  <w:lang w:val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D46F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D46F5"/>
  </w:style>
  <w:style w:type="paragraph" w:styleId="Felsorols">
    <w:name w:val="List Bullet"/>
    <w:basedOn w:val="Norml"/>
    <w:uiPriority w:val="99"/>
    <w:qFormat/>
    <w:rsid w:val="00B51F7D"/>
    <w:pPr>
      <w:numPr>
        <w:numId w:val="21"/>
      </w:numPr>
      <w:spacing w:before="80" w:after="0" w:line="240" w:lineRule="auto"/>
      <w:jc w:val="both"/>
    </w:pPr>
    <w:rPr>
      <w:rFonts w:ascii="Arial" w:eastAsia="Times New Roman" w:hAnsi="Arial" w:cs="Times New Roman"/>
      <w:sz w:val="20"/>
      <w:szCs w:val="20"/>
      <w:lang w:val="hu-HU"/>
    </w:rPr>
  </w:style>
  <w:style w:type="paragraph" w:styleId="Felsorols2">
    <w:name w:val="List Bullet 2"/>
    <w:basedOn w:val="Norml"/>
    <w:next w:val="Cmsor1"/>
    <w:autoRedefine/>
    <w:uiPriority w:val="99"/>
    <w:qFormat/>
    <w:rsid w:val="00B51F7D"/>
    <w:pPr>
      <w:spacing w:before="240" w:after="0" w:line="240" w:lineRule="auto"/>
      <w:ind w:left="709"/>
      <w:jc w:val="both"/>
    </w:pPr>
    <w:rPr>
      <w:rFonts w:ascii="Arial" w:eastAsia="Times New Roman" w:hAnsi="Arial" w:cs="Times New Roman"/>
      <w:sz w:val="20"/>
      <w:szCs w:val="20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B51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elsorols9">
    <w:name w:val="Felsorolás9"/>
    <w:basedOn w:val="Norml"/>
    <w:qFormat/>
    <w:rsid w:val="00067D40"/>
    <w:pPr>
      <w:numPr>
        <w:numId w:val="23"/>
      </w:numPr>
      <w:autoSpaceDE w:val="0"/>
      <w:autoSpaceDN w:val="0"/>
      <w:adjustRightInd w:val="0"/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684F06"/>
    <w:rPr>
      <w:color w:val="0000FF" w:themeColor="hyperlink"/>
      <w:u w:val="single"/>
    </w:rPr>
  </w:style>
  <w:style w:type="paragraph" w:styleId="Felsorols4">
    <w:name w:val="List Bullet 4"/>
    <w:basedOn w:val="Norml"/>
    <w:uiPriority w:val="99"/>
    <w:unhideWhenUsed/>
    <w:rsid w:val="00C55AB9"/>
    <w:pPr>
      <w:numPr>
        <w:numId w:val="24"/>
      </w:numPr>
      <w:contextualSpacing/>
    </w:pPr>
  </w:style>
  <w:style w:type="paragraph" w:customStyle="1" w:styleId="Felsorols4kezes">
    <w:name w:val="Felsorolás4_kezes"/>
    <w:basedOn w:val="Felsorols4"/>
    <w:qFormat/>
    <w:rsid w:val="00C55AB9"/>
    <w:pPr>
      <w:numPr>
        <w:numId w:val="25"/>
      </w:numPr>
      <w:tabs>
        <w:tab w:val="num" w:pos="720"/>
      </w:tabs>
      <w:spacing w:before="120" w:after="0" w:line="240" w:lineRule="auto"/>
      <w:ind w:left="1491" w:hanging="357"/>
      <w:jc w:val="both"/>
    </w:pPr>
    <w:rPr>
      <w:rFonts w:ascii="Arial" w:eastAsia="Times New Roman" w:hAnsi="Arial" w:cs="Times New Roman"/>
      <w:sz w:val="20"/>
      <w:szCs w:val="20"/>
      <w:lang w:val="hu-HU"/>
    </w:rPr>
  </w:style>
  <w:style w:type="paragraph" w:customStyle="1" w:styleId="Flesorols1513">
    <w:name w:val="Flesorolás15(13)"/>
    <w:basedOn w:val="Szvegtrzs2"/>
    <w:qFormat/>
    <w:rsid w:val="00825528"/>
    <w:pPr>
      <w:numPr>
        <w:numId w:val="27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zdr@garantiqa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zdr@garantiqa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7157A-3293-46EE-A6AE-709F759C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2336</Words>
  <Characters>16122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Csizmadia Zsófia</dc:creator>
  <cp:lastModifiedBy>Barta Henriett</cp:lastModifiedBy>
  <cp:revision>2</cp:revision>
  <cp:lastPrinted>2018-05-02T13:52:00Z</cp:lastPrinted>
  <dcterms:created xsi:type="dcterms:W3CDTF">2019-06-21T11:51:00Z</dcterms:created>
  <dcterms:modified xsi:type="dcterms:W3CDTF">2019-06-21T11:51:00Z</dcterms:modified>
</cp:coreProperties>
</file>