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4B" w:rsidRPr="00133A88" w:rsidRDefault="001E6C4B" w:rsidP="001E6C4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33A88">
        <w:rPr>
          <w:rFonts w:ascii="Arial" w:hAnsi="Arial" w:cs="Arial"/>
          <w:b/>
          <w:sz w:val="24"/>
          <w:szCs w:val="24"/>
        </w:rPr>
        <w:t>Nehéz helyzet vizsgálata 2019. december 31-re vonatkozóan a</w:t>
      </w:r>
      <w:r w:rsidR="00120E2A" w:rsidRPr="00133A88">
        <w:rPr>
          <w:rFonts w:ascii="Arial" w:hAnsi="Arial" w:cs="Arial"/>
          <w:b/>
          <w:sz w:val="24"/>
          <w:szCs w:val="24"/>
        </w:rPr>
        <w:t xml:space="preserve"> Garantiqa</w:t>
      </w:r>
      <w:r w:rsidRPr="00133A88">
        <w:rPr>
          <w:rFonts w:ascii="Arial" w:hAnsi="Arial" w:cs="Arial"/>
          <w:b/>
          <w:sz w:val="24"/>
          <w:szCs w:val="24"/>
        </w:rPr>
        <w:t xml:space="preserve"> Krízis Garanciaprogrammal kapcsolatban</w:t>
      </w:r>
    </w:p>
    <w:p w:rsidR="001E6C4B" w:rsidRPr="00133A88" w:rsidRDefault="001E6C4B" w:rsidP="001E6C4B">
      <w:pPr>
        <w:jc w:val="center"/>
        <w:rPr>
          <w:rFonts w:ascii="Arial" w:hAnsi="Arial" w:cs="Arial"/>
          <w:b/>
          <w:sz w:val="24"/>
          <w:szCs w:val="24"/>
        </w:rPr>
      </w:pPr>
    </w:p>
    <w:p w:rsidR="00623623" w:rsidRPr="00133A88" w:rsidRDefault="008D2740" w:rsidP="00623623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133A88">
        <w:rPr>
          <w:rFonts w:ascii="Arial" w:hAnsi="Arial" w:cs="Arial"/>
          <w:sz w:val="24"/>
          <w:szCs w:val="24"/>
        </w:rPr>
        <w:t>Garantiqa</w:t>
      </w:r>
      <w:proofErr w:type="spellEnd"/>
      <w:r w:rsidRPr="00133A88">
        <w:rPr>
          <w:rFonts w:ascii="Arial" w:hAnsi="Arial" w:cs="Arial"/>
          <w:sz w:val="24"/>
          <w:szCs w:val="24"/>
        </w:rPr>
        <w:t xml:space="preserve"> Krízis Garanciaprogram feltételei szerint a</w:t>
      </w:r>
      <w:r w:rsidR="00623623" w:rsidRPr="00133A88">
        <w:rPr>
          <w:rFonts w:ascii="Arial" w:hAnsi="Arial" w:cs="Arial"/>
          <w:sz w:val="24"/>
          <w:szCs w:val="24"/>
        </w:rPr>
        <w:t xml:space="preserve"> hitel nem nyújtható olyan vállalkozásoknak, amelyek az általános csoportmentességi rendelet értelmében </w:t>
      </w:r>
      <w:r w:rsidR="004B5DC2" w:rsidRPr="00133A88">
        <w:rPr>
          <w:rFonts w:ascii="Arial" w:hAnsi="Arial" w:cs="Arial"/>
          <w:sz w:val="24"/>
          <w:szCs w:val="24"/>
        </w:rPr>
        <w:t xml:space="preserve">2019. december 31-én </w:t>
      </w:r>
      <w:r w:rsidR="00623623" w:rsidRPr="00133A88">
        <w:rPr>
          <w:rFonts w:ascii="Arial" w:hAnsi="Arial" w:cs="Arial"/>
          <w:sz w:val="24"/>
          <w:szCs w:val="24"/>
        </w:rPr>
        <w:t xml:space="preserve">nehéz helyzetben lévőnek </w:t>
      </w:r>
      <w:r w:rsidRPr="00133A88">
        <w:rPr>
          <w:rFonts w:ascii="Arial" w:hAnsi="Arial" w:cs="Arial"/>
          <w:sz w:val="24"/>
          <w:szCs w:val="24"/>
        </w:rPr>
        <w:t>minősültek.</w:t>
      </w:r>
    </w:p>
    <w:p w:rsidR="00623623" w:rsidRPr="00133A88" w:rsidRDefault="008D2740" w:rsidP="00623623">
      <w:pPr>
        <w:jc w:val="both"/>
        <w:rPr>
          <w:rFonts w:ascii="Arial" w:hAnsi="Arial" w:cs="Arial"/>
          <w:b/>
          <w:sz w:val="24"/>
          <w:szCs w:val="24"/>
        </w:rPr>
      </w:pPr>
      <w:r w:rsidRPr="00133A88">
        <w:rPr>
          <w:rFonts w:ascii="Arial" w:hAnsi="Arial" w:cs="Arial"/>
          <w:b/>
          <w:sz w:val="24"/>
          <w:szCs w:val="24"/>
        </w:rPr>
        <w:t xml:space="preserve">1. </w:t>
      </w:r>
      <w:r w:rsidR="00623623" w:rsidRPr="00133A88">
        <w:rPr>
          <w:rFonts w:ascii="Arial" w:hAnsi="Arial" w:cs="Arial"/>
          <w:b/>
          <w:sz w:val="24"/>
          <w:szCs w:val="24"/>
        </w:rPr>
        <w:t xml:space="preserve">Az általános csoportmentességi rendelet vonatkozó pontja az </w:t>
      </w:r>
      <w:r w:rsidRPr="00133A88">
        <w:rPr>
          <w:rFonts w:ascii="Arial" w:hAnsi="Arial" w:cs="Arial"/>
          <w:b/>
          <w:sz w:val="24"/>
          <w:szCs w:val="24"/>
        </w:rPr>
        <w:t>alábbi feltételeket tartalmazza</w:t>
      </w:r>
      <w:r w:rsidR="00623623" w:rsidRPr="00133A88">
        <w:rPr>
          <w:rFonts w:ascii="Arial" w:hAnsi="Arial" w:cs="Arial"/>
          <w:b/>
          <w:sz w:val="24"/>
          <w:szCs w:val="24"/>
        </w:rPr>
        <w:t xml:space="preserve"> </w:t>
      </w:r>
    </w:p>
    <w:p w:rsidR="00623623" w:rsidRPr="00133A88" w:rsidRDefault="00623623" w:rsidP="00623623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 xml:space="preserve"> „nehéz helyzetben lévő vállalkozás”: olyan vállalkozás, amely tekintetében a következő feltételek közül legalább egy fennáll:</w:t>
      </w:r>
    </w:p>
    <w:p w:rsidR="00623623" w:rsidRPr="00133A88" w:rsidRDefault="00623623" w:rsidP="00623623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a) Korlátolt felelősségű társaság</w:t>
      </w:r>
      <w:r w:rsidR="00966247" w:rsidRPr="00133A88">
        <w:rPr>
          <w:rFonts w:ascii="Arial" w:hAnsi="Arial" w:cs="Arial"/>
          <w:sz w:val="24"/>
          <w:szCs w:val="24"/>
        </w:rPr>
        <w:t xml:space="preserve"> (beleértve a részvénytársaságokat is</w:t>
      </w:r>
      <w:r w:rsidR="00966247">
        <w:rPr>
          <w:rFonts w:ascii="Arial" w:hAnsi="Arial" w:cs="Arial"/>
          <w:sz w:val="24"/>
          <w:szCs w:val="24"/>
        </w:rPr>
        <w:t>)</w:t>
      </w:r>
      <w:r w:rsidRPr="00133A88">
        <w:rPr>
          <w:rFonts w:ascii="Arial" w:hAnsi="Arial" w:cs="Arial"/>
          <w:sz w:val="24"/>
          <w:szCs w:val="24"/>
        </w:rPr>
        <w:t xml:space="preserve"> esetén (kivéve a kevesebb mint három éve létező kkv-kat, illetve a kockázatfinanszírozási támogatásra való jogosultság alkalmazásában az első kereskedelmi értékesítéstől számítva kevesebb mint hét éve működő olyan kkv-kat, amelyek a kiválasztott pénzügyi közvetítő által végzett átvilágítást követően kockázatfinanszírozási beruházásra jogosultak) jegyzett részvénytőkéjének több mint a fele elveszett a felhalmozott veszteségek miatt. Ez abban az esetben fordul elő, ha a felhalmozott veszteségeknek a tartalékokból (és minden olyan elemből, amelyet általában a társaság sajáttőkéje részének tekintenek) történő levonásával a jegyzett törzstőke felét meghaladó negatív halmozott összeg keletkezik. E rendelkezés alkalmazásában a</w:t>
      </w:r>
      <w:r w:rsidR="008D2740" w:rsidRPr="00133A88">
        <w:rPr>
          <w:rFonts w:ascii="Arial" w:hAnsi="Arial" w:cs="Arial"/>
          <w:sz w:val="24"/>
          <w:szCs w:val="24"/>
        </w:rPr>
        <w:t xml:space="preserve"> </w:t>
      </w:r>
      <w:r w:rsidRPr="00133A88">
        <w:rPr>
          <w:rFonts w:ascii="Arial" w:hAnsi="Arial" w:cs="Arial"/>
          <w:sz w:val="24"/>
          <w:szCs w:val="24"/>
        </w:rPr>
        <w:t>„korlátolt felelősségű társaság” különösen a 2013/34/EU irányelv (1) I. mellékletében említett vállalkozástípusokat jelenti, és a „jegyzett tőke” adott esetben magában foglal minden részvénytőkét.</w:t>
      </w:r>
    </w:p>
    <w:p w:rsidR="00623623" w:rsidRPr="00133A88" w:rsidRDefault="00623623" w:rsidP="00623623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b) Olyan társaság esetén, ahol legalább egyes tagok korlátlan felelősséggel bírnak a társaság tartozásai tekintetében (kivéve a kevesebb mint három éve létező kkv-kat, illetve a kockázatfinanszírozási támogatásra való jogosultság alkalmazásában az első kereskedelmi értékesítéstől számítva kevesebb mint hét éve működő olyan kkv-kat, amelyek a kiválasztott pénzügyi közvetítő által végzett átvilágítást követően kockázatfinanszírozási beruházásra jogosultak), a társaság könyveiben kimutatott tőkének több mint fele nincs meg a felhalmozott veszteségek miatt. E rendelkezés alkalmazásában a „társaság, ahol legalább egyes tagok korlátlan felelősséggel bírnak a társaság tartozásai tekintetében” különösen a 2013/34/EU irányelv II. mellékletében említett vállalkozástípusokat jelenti.</w:t>
      </w:r>
    </w:p>
    <w:p w:rsidR="00623623" w:rsidRPr="00133A88" w:rsidRDefault="00623623" w:rsidP="00623623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c) Amennyiben a vállalkozás ellen kollektív fizetésképtelenségi eljárás indult vagy a hazai jog alapján megfelel azoknak a feltételeknek, amelyek a kollektív fizetésképtelenségi eljárásnak a vállalkozás hitelezői kérésére történő elindítására vonatkoznak.</w:t>
      </w:r>
    </w:p>
    <w:p w:rsidR="00623623" w:rsidRPr="00133A88" w:rsidRDefault="00623623" w:rsidP="00623623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 xml:space="preserve">d) Amennyiben a vállalkozás megmentési támogatásban részesült és még nem fizette vissza a kölcsönt vagy szüntette meg a kezességvállalást, illetve </w:t>
      </w:r>
      <w:r w:rsidRPr="00133A88">
        <w:rPr>
          <w:rFonts w:ascii="Arial" w:hAnsi="Arial" w:cs="Arial"/>
          <w:sz w:val="24"/>
          <w:szCs w:val="24"/>
        </w:rPr>
        <w:lastRenderedPageBreak/>
        <w:t>szerkezetátalakítási támogatásban részesült és még mindig szerkezetátalakítási terv hatálya alá tartozik.</w:t>
      </w:r>
    </w:p>
    <w:p w:rsidR="00623623" w:rsidRPr="00133A88" w:rsidRDefault="00623623" w:rsidP="00623623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e) Olyan vállalkozás esetében, amely nem kkv, amennyiben az elmúlt két évben:</w:t>
      </w:r>
    </w:p>
    <w:p w:rsidR="00623623" w:rsidRPr="00133A88" w:rsidRDefault="00623623" w:rsidP="00623623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1. a vállalkozás könyv szerinti adósság-saját tőke aránya 7,5-nél magasabb volt; és</w:t>
      </w:r>
    </w:p>
    <w:p w:rsidR="001E6C4B" w:rsidRPr="00133A88" w:rsidRDefault="00623623" w:rsidP="00623623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 xml:space="preserve">2. a vállalkozás </w:t>
      </w:r>
      <w:proofErr w:type="spellStart"/>
      <w:r w:rsidRPr="00133A88">
        <w:rPr>
          <w:rFonts w:ascii="Arial" w:hAnsi="Arial" w:cs="Arial"/>
          <w:sz w:val="24"/>
          <w:szCs w:val="24"/>
        </w:rPr>
        <w:t>EBITDA-val</w:t>
      </w:r>
      <w:proofErr w:type="spellEnd"/>
      <w:r w:rsidRPr="00133A88">
        <w:rPr>
          <w:rFonts w:ascii="Arial" w:hAnsi="Arial" w:cs="Arial"/>
          <w:sz w:val="24"/>
          <w:szCs w:val="24"/>
        </w:rPr>
        <w:t xml:space="preserve"> számolt kamatfedezeti rátája nem érte el az 1,0 értéket.</w:t>
      </w:r>
    </w:p>
    <w:p w:rsidR="001E6C4B" w:rsidRPr="00133A88" w:rsidRDefault="008D2740" w:rsidP="006538DE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b/>
          <w:sz w:val="24"/>
          <w:szCs w:val="24"/>
        </w:rPr>
        <w:t>2.</w:t>
      </w:r>
      <w:r w:rsidRPr="00133A88">
        <w:rPr>
          <w:rFonts w:ascii="Arial" w:hAnsi="Arial" w:cs="Arial"/>
          <w:sz w:val="24"/>
          <w:szCs w:val="24"/>
        </w:rPr>
        <w:t xml:space="preserve"> </w:t>
      </w:r>
      <w:r w:rsidR="001E6C4B" w:rsidRPr="00133A88">
        <w:rPr>
          <w:rFonts w:ascii="Arial" w:hAnsi="Arial" w:cs="Arial"/>
          <w:b/>
          <w:sz w:val="24"/>
          <w:szCs w:val="24"/>
        </w:rPr>
        <w:t>A vonatkozó meghatározás alapján az alábbi feltételek ellenőrzése lehet szükséges</w:t>
      </w:r>
      <w:r w:rsidR="00482DAA" w:rsidRPr="00133A88">
        <w:rPr>
          <w:rFonts w:ascii="Arial" w:hAnsi="Arial" w:cs="Arial"/>
          <w:b/>
          <w:sz w:val="24"/>
          <w:szCs w:val="24"/>
        </w:rPr>
        <w:t xml:space="preserve"> 2019. december 31-re vonatkozóan</w:t>
      </w:r>
      <w:r w:rsidR="001E6C4B" w:rsidRPr="00133A88">
        <w:rPr>
          <w:rFonts w:ascii="Arial" w:hAnsi="Arial" w:cs="Arial"/>
          <w:b/>
          <w:sz w:val="24"/>
          <w:szCs w:val="24"/>
        </w:rPr>
        <w:t>:</w:t>
      </w:r>
    </w:p>
    <w:p w:rsidR="001E6C4B" w:rsidRPr="00133A88" w:rsidRDefault="006538DE" w:rsidP="006538DE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Kkv-k esetében:</w:t>
      </w:r>
    </w:p>
    <w:p w:rsidR="001E6C4B" w:rsidRPr="00133A88" w:rsidRDefault="001E6C4B" w:rsidP="006538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3 évnél régebben alapított kft-k</w:t>
      </w:r>
      <w:r w:rsidR="00966247">
        <w:rPr>
          <w:rFonts w:ascii="Arial" w:hAnsi="Arial" w:cs="Arial"/>
          <w:sz w:val="24"/>
          <w:szCs w:val="24"/>
        </w:rPr>
        <w:t xml:space="preserve"> és Rt-k</w:t>
      </w:r>
      <w:r w:rsidRPr="00133A88">
        <w:rPr>
          <w:rFonts w:ascii="Arial" w:hAnsi="Arial" w:cs="Arial"/>
          <w:sz w:val="24"/>
          <w:szCs w:val="24"/>
        </w:rPr>
        <w:t xml:space="preserve"> esetében</w:t>
      </w:r>
      <w:r w:rsidR="00482DAA" w:rsidRPr="00133A88">
        <w:rPr>
          <w:rFonts w:ascii="Arial" w:hAnsi="Arial" w:cs="Arial"/>
          <w:sz w:val="24"/>
          <w:szCs w:val="24"/>
        </w:rPr>
        <w:t xml:space="preserve"> – saját tőke kevesebb, mint a jegyzett tőke 50%-a</w:t>
      </w:r>
    </w:p>
    <w:p w:rsidR="00482DAA" w:rsidRPr="00133A88" w:rsidRDefault="00482DAA" w:rsidP="006538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3 évnél régebben alapított egyéb vállalkozások – saját tőke kevesebb, mint a jegyzett tőke 50%-a</w:t>
      </w:r>
    </w:p>
    <w:p w:rsidR="00482DAA" w:rsidRPr="00133A88" w:rsidRDefault="00482DAA" w:rsidP="006538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a vállalkozás</w:t>
      </w:r>
      <w:r w:rsidR="006538DE" w:rsidRPr="00133A88">
        <w:rPr>
          <w:rFonts w:ascii="Arial" w:hAnsi="Arial" w:cs="Arial"/>
          <w:sz w:val="24"/>
          <w:szCs w:val="24"/>
        </w:rPr>
        <w:t xml:space="preserve"> ellen kollektív fizetésképtelenségi </w:t>
      </w:r>
      <w:r w:rsidR="00330A2B" w:rsidRPr="00133A88">
        <w:rPr>
          <w:rFonts w:ascii="Arial" w:hAnsi="Arial" w:cs="Arial"/>
          <w:sz w:val="24"/>
          <w:szCs w:val="24"/>
        </w:rPr>
        <w:t xml:space="preserve">(csőd- </w:t>
      </w:r>
      <w:r w:rsidR="000D2CCC" w:rsidRPr="00133A88">
        <w:rPr>
          <w:rFonts w:ascii="Arial" w:hAnsi="Arial" w:cs="Arial"/>
          <w:sz w:val="24"/>
          <w:szCs w:val="24"/>
        </w:rPr>
        <w:t>illetve</w:t>
      </w:r>
      <w:r w:rsidR="00330A2B" w:rsidRPr="00133A88">
        <w:rPr>
          <w:rFonts w:ascii="Arial" w:hAnsi="Arial" w:cs="Arial"/>
          <w:sz w:val="24"/>
          <w:szCs w:val="24"/>
        </w:rPr>
        <w:t xml:space="preserve"> felszámolási) </w:t>
      </w:r>
      <w:r w:rsidR="006538DE" w:rsidRPr="00133A88">
        <w:rPr>
          <w:rFonts w:ascii="Arial" w:hAnsi="Arial" w:cs="Arial"/>
          <w:sz w:val="24"/>
          <w:szCs w:val="24"/>
        </w:rPr>
        <w:t>eljárás indult</w:t>
      </w:r>
      <w:r w:rsidR="00933DDD" w:rsidRPr="00133A88">
        <w:rPr>
          <w:rFonts w:ascii="Arial" w:hAnsi="Arial" w:cs="Arial"/>
          <w:sz w:val="24"/>
          <w:szCs w:val="24"/>
        </w:rPr>
        <w:t xml:space="preserve">, vagy </w:t>
      </w:r>
      <w:r w:rsidR="00225610" w:rsidRPr="00133A88">
        <w:rPr>
          <w:rFonts w:ascii="Arial" w:hAnsi="Arial" w:cs="Arial"/>
          <w:sz w:val="24"/>
          <w:szCs w:val="24"/>
        </w:rPr>
        <w:t>a vonatkozó jogszabályi rendelkezések alapján megfelel</w:t>
      </w:r>
      <w:r w:rsidR="00795C9D" w:rsidRPr="00133A88">
        <w:rPr>
          <w:rFonts w:ascii="Arial" w:hAnsi="Arial" w:cs="Arial"/>
          <w:sz w:val="24"/>
          <w:szCs w:val="24"/>
        </w:rPr>
        <w:t>t</w:t>
      </w:r>
      <w:r w:rsidR="00225610" w:rsidRPr="00133A88">
        <w:rPr>
          <w:rFonts w:ascii="Arial" w:hAnsi="Arial" w:cs="Arial"/>
          <w:sz w:val="24"/>
          <w:szCs w:val="24"/>
        </w:rPr>
        <w:t xml:space="preserve"> azoknak a feltételeknek, amelyek alapján a vállalkozás ellen – hitelezői kérésre – kollektív fizetés</w:t>
      </w:r>
      <w:r w:rsidR="00886E57" w:rsidRPr="00133A88">
        <w:rPr>
          <w:rFonts w:ascii="Arial" w:hAnsi="Arial" w:cs="Arial"/>
          <w:sz w:val="24"/>
          <w:szCs w:val="24"/>
        </w:rPr>
        <w:t>képtelenség</w:t>
      </w:r>
      <w:r w:rsidR="00225610" w:rsidRPr="00133A88">
        <w:rPr>
          <w:rFonts w:ascii="Arial" w:hAnsi="Arial" w:cs="Arial"/>
          <w:sz w:val="24"/>
          <w:szCs w:val="24"/>
        </w:rPr>
        <w:t>i eljárás indítható</w:t>
      </w:r>
      <w:r w:rsidR="006538DE" w:rsidRPr="00133A88">
        <w:rPr>
          <w:rFonts w:ascii="Arial" w:hAnsi="Arial" w:cs="Arial"/>
          <w:sz w:val="24"/>
          <w:szCs w:val="24"/>
        </w:rPr>
        <w:t xml:space="preserve"> </w:t>
      </w:r>
    </w:p>
    <w:p w:rsidR="00482DAA" w:rsidRPr="00133A88" w:rsidRDefault="00482DAA" w:rsidP="006538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a vállalkozásnak megmentési támogatásból származó kötelezettsége van</w:t>
      </w:r>
      <w:r w:rsidR="002221DB" w:rsidRPr="00133A88">
        <w:rPr>
          <w:rFonts w:ascii="Arial" w:hAnsi="Arial" w:cs="Arial"/>
          <w:sz w:val="24"/>
          <w:szCs w:val="24"/>
        </w:rPr>
        <w:t>,</w:t>
      </w:r>
      <w:r w:rsidRPr="00133A88">
        <w:rPr>
          <w:rFonts w:ascii="Arial" w:hAnsi="Arial" w:cs="Arial"/>
          <w:sz w:val="24"/>
          <w:szCs w:val="24"/>
        </w:rPr>
        <w:t xml:space="preserve"> vagy </w:t>
      </w:r>
      <w:r w:rsidR="002221DB" w:rsidRPr="00133A88">
        <w:rPr>
          <w:rFonts w:ascii="Arial" w:hAnsi="Arial" w:cs="Arial"/>
          <w:sz w:val="24"/>
          <w:szCs w:val="24"/>
        </w:rPr>
        <w:t xml:space="preserve">szerkezetátalakítási támogatásban részesült és továbbra is </w:t>
      </w:r>
      <w:r w:rsidRPr="00133A88">
        <w:rPr>
          <w:rFonts w:ascii="Arial" w:hAnsi="Arial" w:cs="Arial"/>
          <w:sz w:val="24"/>
          <w:szCs w:val="24"/>
        </w:rPr>
        <w:t>a szerkezetátalakítási terv hatálya alá tartozik</w:t>
      </w:r>
    </w:p>
    <w:p w:rsidR="00623623" w:rsidRPr="00133A88" w:rsidRDefault="00623623" w:rsidP="006538DE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6538DE" w:rsidRPr="00133A88" w:rsidRDefault="006538DE" w:rsidP="006538DE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Nagyvállalatok esetében:</w:t>
      </w:r>
    </w:p>
    <w:p w:rsidR="00623623" w:rsidRPr="00133A88" w:rsidRDefault="00623623" w:rsidP="006538DE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482DAA" w:rsidRPr="00133A88" w:rsidRDefault="00482DAA" w:rsidP="006538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Kötelezettségek/saját tőke mutató a 7,5-öt meghaladja</w:t>
      </w:r>
    </w:p>
    <w:p w:rsidR="00482DAA" w:rsidRPr="00133A88" w:rsidRDefault="00482DAA" w:rsidP="006538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EBITDA</w:t>
      </w:r>
      <w:r w:rsidR="006124E5" w:rsidRPr="00133A88">
        <w:rPr>
          <w:rStyle w:val="Lbjegyzet-hivatkozs"/>
          <w:rFonts w:ascii="Arial" w:hAnsi="Arial" w:cs="Arial"/>
          <w:sz w:val="24"/>
          <w:szCs w:val="24"/>
        </w:rPr>
        <w:footnoteReference w:id="1"/>
      </w:r>
      <w:r w:rsidRPr="00133A88">
        <w:rPr>
          <w:rFonts w:ascii="Arial" w:hAnsi="Arial" w:cs="Arial"/>
          <w:sz w:val="24"/>
          <w:szCs w:val="24"/>
        </w:rPr>
        <w:t>/fizetendő kamatok mutató értéke 1-nél kisebb.</w:t>
      </w:r>
    </w:p>
    <w:p w:rsidR="00482DAA" w:rsidRPr="00133A88" w:rsidRDefault="00482DAA" w:rsidP="006538DE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Ha ezen feltételek bármelyike teljesül</w:t>
      </w:r>
      <w:r w:rsidR="00623623" w:rsidRPr="00133A88">
        <w:rPr>
          <w:rFonts w:ascii="Arial" w:hAnsi="Arial" w:cs="Arial"/>
          <w:sz w:val="24"/>
          <w:szCs w:val="24"/>
        </w:rPr>
        <w:t>t 2019. december 31-én</w:t>
      </w:r>
      <w:r w:rsidRPr="00133A88">
        <w:rPr>
          <w:rFonts w:ascii="Arial" w:hAnsi="Arial" w:cs="Arial"/>
          <w:sz w:val="24"/>
          <w:szCs w:val="24"/>
        </w:rPr>
        <w:t xml:space="preserve">, a vállalkozás a Krízis Garanciaprogram keretei között nem kaphat finanszírozást. </w:t>
      </w:r>
    </w:p>
    <w:p w:rsidR="00482DAA" w:rsidRPr="00133A88" w:rsidRDefault="008D2740" w:rsidP="006538DE">
      <w:pPr>
        <w:jc w:val="both"/>
        <w:rPr>
          <w:rFonts w:ascii="Arial" w:hAnsi="Arial" w:cs="Arial"/>
          <w:b/>
          <w:sz w:val="24"/>
          <w:szCs w:val="24"/>
        </w:rPr>
      </w:pPr>
      <w:r w:rsidRPr="00133A88">
        <w:rPr>
          <w:rFonts w:ascii="Arial" w:hAnsi="Arial" w:cs="Arial"/>
          <w:b/>
          <w:sz w:val="24"/>
          <w:szCs w:val="24"/>
        </w:rPr>
        <w:t xml:space="preserve">3. </w:t>
      </w:r>
      <w:r w:rsidR="00482DAA" w:rsidRPr="00133A88">
        <w:rPr>
          <w:rFonts w:ascii="Arial" w:hAnsi="Arial" w:cs="Arial"/>
          <w:b/>
          <w:sz w:val="24"/>
          <w:szCs w:val="24"/>
        </w:rPr>
        <w:t>A feltételek ellenőrzése:</w:t>
      </w:r>
    </w:p>
    <w:p w:rsidR="006538DE" w:rsidRPr="00133A88" w:rsidRDefault="006538DE" w:rsidP="006538DE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 xml:space="preserve">A </w:t>
      </w:r>
      <w:r w:rsidR="00623623" w:rsidRPr="00133A88">
        <w:rPr>
          <w:rFonts w:ascii="Arial" w:hAnsi="Arial" w:cs="Arial"/>
          <w:sz w:val="24"/>
          <w:szCs w:val="24"/>
        </w:rPr>
        <w:t xml:space="preserve">Garantiqa </w:t>
      </w:r>
      <w:r w:rsidRPr="00133A88">
        <w:rPr>
          <w:rFonts w:ascii="Arial" w:hAnsi="Arial" w:cs="Arial"/>
          <w:sz w:val="24"/>
          <w:szCs w:val="24"/>
        </w:rPr>
        <w:t>Krízis Garanciaprogramhoz készített Ügyfélnyilatkozat</w:t>
      </w:r>
      <w:r w:rsidR="00623623" w:rsidRPr="00133A88">
        <w:rPr>
          <w:rFonts w:ascii="Arial" w:hAnsi="Arial" w:cs="Arial"/>
          <w:sz w:val="24"/>
          <w:szCs w:val="24"/>
        </w:rPr>
        <w:t>ban</w:t>
      </w:r>
      <w:r w:rsidRPr="00133A88">
        <w:rPr>
          <w:rFonts w:ascii="Arial" w:hAnsi="Arial" w:cs="Arial"/>
          <w:sz w:val="24"/>
          <w:szCs w:val="24"/>
        </w:rPr>
        <w:t xml:space="preserve"> </w:t>
      </w:r>
      <w:r w:rsidR="00623623" w:rsidRPr="00133A88">
        <w:rPr>
          <w:rFonts w:ascii="Arial" w:hAnsi="Arial" w:cs="Arial"/>
          <w:sz w:val="24"/>
          <w:szCs w:val="24"/>
        </w:rPr>
        <w:t xml:space="preserve">az </w:t>
      </w:r>
      <w:r w:rsidRPr="00133A88">
        <w:rPr>
          <w:rFonts w:ascii="Arial" w:hAnsi="Arial" w:cs="Arial"/>
          <w:sz w:val="24"/>
          <w:szCs w:val="24"/>
        </w:rPr>
        <w:t xml:space="preserve">ügyfél nyilatkozik a program feltételeinek való megfelelésről, illetve megadja a számviteli nyilvántartásaiban szereplő, az adható hitelösszeg és a nehéz helyzet megállapításához szükséges számszaki adatokat. </w:t>
      </w:r>
    </w:p>
    <w:p w:rsidR="00623623" w:rsidRPr="00133A88" w:rsidRDefault="006538DE" w:rsidP="006538DE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A számszaki adatok</w:t>
      </w:r>
      <w:r w:rsidR="00623623" w:rsidRPr="00133A88">
        <w:rPr>
          <w:rFonts w:ascii="Arial" w:hAnsi="Arial" w:cs="Arial"/>
          <w:sz w:val="24"/>
          <w:szCs w:val="24"/>
        </w:rPr>
        <w:t xml:space="preserve"> és a fizetésképtelenség megindulását, illetve fennállásának</w:t>
      </w:r>
      <w:r w:rsidRPr="00133A88">
        <w:rPr>
          <w:rFonts w:ascii="Arial" w:hAnsi="Arial" w:cs="Arial"/>
          <w:sz w:val="24"/>
          <w:szCs w:val="24"/>
        </w:rPr>
        <w:t xml:space="preserve"> ellenőrzését a Banknak is meg kell tennie, </w:t>
      </w:r>
      <w:r w:rsidR="00623623" w:rsidRPr="00133A88">
        <w:rPr>
          <w:rFonts w:ascii="Arial" w:hAnsi="Arial" w:cs="Arial"/>
          <w:sz w:val="24"/>
          <w:szCs w:val="24"/>
        </w:rPr>
        <w:t xml:space="preserve">tekintettel arra, hogy </w:t>
      </w:r>
      <w:r w:rsidRPr="00133A88">
        <w:rPr>
          <w:rFonts w:ascii="Arial" w:hAnsi="Arial" w:cs="Arial"/>
          <w:sz w:val="24"/>
          <w:szCs w:val="24"/>
        </w:rPr>
        <w:t>amennyiben olyan ügyféllel találkozik, amely 2019. december 31-én is nehéz helyzetben volt</w:t>
      </w:r>
      <w:r w:rsidR="008D2740" w:rsidRPr="00133A88">
        <w:rPr>
          <w:rFonts w:ascii="Arial" w:hAnsi="Arial" w:cs="Arial"/>
          <w:sz w:val="24"/>
          <w:szCs w:val="24"/>
        </w:rPr>
        <w:t xml:space="preserve">, nem </w:t>
      </w:r>
      <w:r w:rsidRPr="00133A88">
        <w:rPr>
          <w:rFonts w:ascii="Arial" w:hAnsi="Arial" w:cs="Arial"/>
          <w:sz w:val="24"/>
          <w:szCs w:val="24"/>
        </w:rPr>
        <w:t>érdemes a hitelt előkészítenie/garanciakérelmet beadnia</w:t>
      </w:r>
      <w:r w:rsidR="00623623" w:rsidRPr="00133A88">
        <w:rPr>
          <w:rFonts w:ascii="Arial" w:hAnsi="Arial" w:cs="Arial"/>
          <w:sz w:val="24"/>
          <w:szCs w:val="24"/>
        </w:rPr>
        <w:t>.</w:t>
      </w:r>
    </w:p>
    <w:p w:rsidR="006538DE" w:rsidRPr="00133A88" w:rsidRDefault="006538DE" w:rsidP="006538DE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lastRenderedPageBreak/>
        <w:t xml:space="preserve">A kérelem beadásakor a Garantiqa </w:t>
      </w:r>
      <w:r w:rsidR="008D2740" w:rsidRPr="00133A88">
        <w:rPr>
          <w:rFonts w:ascii="Arial" w:hAnsi="Arial" w:cs="Arial"/>
          <w:sz w:val="24"/>
          <w:szCs w:val="24"/>
        </w:rPr>
        <w:t>Hitelgarancia Zrt.</w:t>
      </w:r>
      <w:r w:rsidR="00120E2A" w:rsidRPr="00133A88">
        <w:rPr>
          <w:rFonts w:ascii="Arial" w:hAnsi="Arial" w:cs="Arial"/>
          <w:sz w:val="24"/>
          <w:szCs w:val="24"/>
        </w:rPr>
        <w:t xml:space="preserve"> </w:t>
      </w:r>
      <w:r w:rsidR="005811BE" w:rsidRPr="00133A88">
        <w:rPr>
          <w:rFonts w:ascii="Arial" w:hAnsi="Arial" w:cs="Arial"/>
          <w:sz w:val="24"/>
          <w:szCs w:val="24"/>
        </w:rPr>
        <w:t xml:space="preserve">ugyancsak </w:t>
      </w:r>
      <w:r w:rsidR="008D2740" w:rsidRPr="00133A88">
        <w:rPr>
          <w:rFonts w:ascii="Arial" w:hAnsi="Arial" w:cs="Arial"/>
          <w:sz w:val="24"/>
          <w:szCs w:val="24"/>
        </w:rPr>
        <w:t>ellenőr</w:t>
      </w:r>
      <w:r w:rsidRPr="00133A88">
        <w:rPr>
          <w:rFonts w:ascii="Arial" w:hAnsi="Arial" w:cs="Arial"/>
          <w:sz w:val="24"/>
          <w:szCs w:val="24"/>
        </w:rPr>
        <w:t>zi a</w:t>
      </w:r>
      <w:r w:rsidR="005811BE" w:rsidRPr="00133A88">
        <w:rPr>
          <w:rFonts w:ascii="Arial" w:hAnsi="Arial" w:cs="Arial"/>
          <w:sz w:val="24"/>
          <w:szCs w:val="24"/>
        </w:rPr>
        <w:t>z ügyfélnyilatkozat alapján a</w:t>
      </w:r>
      <w:r w:rsidR="000C51CE" w:rsidRPr="00133A88">
        <w:rPr>
          <w:rFonts w:ascii="Arial" w:hAnsi="Arial" w:cs="Arial"/>
          <w:sz w:val="24"/>
          <w:szCs w:val="24"/>
        </w:rPr>
        <w:t xml:space="preserve"> </w:t>
      </w:r>
      <w:r w:rsidRPr="00133A88">
        <w:rPr>
          <w:rFonts w:ascii="Arial" w:hAnsi="Arial" w:cs="Arial"/>
          <w:sz w:val="24"/>
          <w:szCs w:val="24"/>
        </w:rPr>
        <w:t>számszaki adatokat</w:t>
      </w:r>
      <w:r w:rsidR="008D2740" w:rsidRPr="00133A88">
        <w:rPr>
          <w:rFonts w:ascii="Arial" w:hAnsi="Arial" w:cs="Arial"/>
          <w:sz w:val="24"/>
          <w:szCs w:val="24"/>
        </w:rPr>
        <w:t xml:space="preserve"> és a felszámolási eljárás státuszát.</w:t>
      </w:r>
    </w:p>
    <w:p w:rsidR="005811BE" w:rsidRPr="00133A88" w:rsidRDefault="005811BE" w:rsidP="006538DE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Mivel a jelenlegi helyzetben sok esetben nem áll rendelkezésre lezárt, auditált 2019-es beszámoló, a Garantiqa egy esetleges beváltási eljárás során utólag is vizsgálja majd a nyilatkozatban szereplő számszaki adatok és a lezárt 2019-es beszámoló adatainak nagyságrendi egyezőségét.</w:t>
      </w:r>
    </w:p>
    <w:p w:rsidR="00120E2A" w:rsidRPr="00133A88" w:rsidRDefault="00120E2A" w:rsidP="006538DE">
      <w:pPr>
        <w:jc w:val="both"/>
        <w:rPr>
          <w:rFonts w:ascii="Arial" w:hAnsi="Arial" w:cs="Arial"/>
          <w:sz w:val="24"/>
          <w:szCs w:val="24"/>
        </w:rPr>
      </w:pPr>
    </w:p>
    <w:p w:rsidR="00120E2A" w:rsidRPr="00133A88" w:rsidRDefault="00120E2A" w:rsidP="006538DE">
      <w:pPr>
        <w:jc w:val="both"/>
        <w:rPr>
          <w:rFonts w:ascii="Arial" w:hAnsi="Arial" w:cs="Arial"/>
          <w:sz w:val="24"/>
          <w:szCs w:val="24"/>
        </w:rPr>
      </w:pPr>
      <w:r w:rsidRPr="00133A88">
        <w:rPr>
          <w:rFonts w:ascii="Arial" w:hAnsi="Arial" w:cs="Arial"/>
          <w:sz w:val="24"/>
          <w:szCs w:val="24"/>
        </w:rPr>
        <w:t>Garantiqa Hitelgarancia Zrt.</w:t>
      </w:r>
    </w:p>
    <w:p w:rsidR="006538DE" w:rsidRPr="00133A88" w:rsidRDefault="006538DE" w:rsidP="006538DE">
      <w:pPr>
        <w:jc w:val="both"/>
        <w:rPr>
          <w:rFonts w:ascii="Arial" w:hAnsi="Arial" w:cs="Arial"/>
          <w:sz w:val="24"/>
          <w:szCs w:val="24"/>
        </w:rPr>
      </w:pPr>
    </w:p>
    <w:sectPr w:rsidR="006538DE" w:rsidRPr="0013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E5" w:rsidRDefault="006124E5" w:rsidP="006124E5">
      <w:pPr>
        <w:spacing w:after="0" w:line="240" w:lineRule="auto"/>
      </w:pPr>
      <w:r>
        <w:separator/>
      </w:r>
    </w:p>
  </w:endnote>
  <w:endnote w:type="continuationSeparator" w:id="0">
    <w:p w:rsidR="006124E5" w:rsidRDefault="006124E5" w:rsidP="0061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E5" w:rsidRDefault="006124E5" w:rsidP="006124E5">
      <w:pPr>
        <w:spacing w:after="0" w:line="240" w:lineRule="auto"/>
      </w:pPr>
      <w:r>
        <w:separator/>
      </w:r>
    </w:p>
  </w:footnote>
  <w:footnote w:type="continuationSeparator" w:id="0">
    <w:p w:rsidR="006124E5" w:rsidRDefault="006124E5" w:rsidP="006124E5">
      <w:pPr>
        <w:spacing w:after="0" w:line="240" w:lineRule="auto"/>
      </w:pPr>
      <w:r>
        <w:continuationSeparator/>
      </w:r>
    </w:p>
  </w:footnote>
  <w:footnote w:id="1">
    <w:p w:rsidR="006124E5" w:rsidRDefault="006124E5">
      <w:pPr>
        <w:pStyle w:val="Lbjegyzetszveg"/>
      </w:pPr>
      <w:r>
        <w:rPr>
          <w:rStyle w:val="Lbjegyzet-hivatkozs"/>
        </w:rPr>
        <w:footnoteRef/>
      </w:r>
      <w:r>
        <w:t xml:space="preserve"> EBITDA= üzemi eredmény + értékcsökkenés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E9D"/>
    <w:multiLevelType w:val="hybridMultilevel"/>
    <w:tmpl w:val="13D67B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4B"/>
    <w:rsid w:val="0006048D"/>
    <w:rsid w:val="000C51CE"/>
    <w:rsid w:val="000D2CCC"/>
    <w:rsid w:val="00120E2A"/>
    <w:rsid w:val="00133A88"/>
    <w:rsid w:val="001A6F81"/>
    <w:rsid w:val="001E6C4B"/>
    <w:rsid w:val="002221DB"/>
    <w:rsid w:val="00225610"/>
    <w:rsid w:val="003107E4"/>
    <w:rsid w:val="00330A2B"/>
    <w:rsid w:val="00414E1E"/>
    <w:rsid w:val="00482DAA"/>
    <w:rsid w:val="004B5DC2"/>
    <w:rsid w:val="004C1105"/>
    <w:rsid w:val="005811BE"/>
    <w:rsid w:val="006124E5"/>
    <w:rsid w:val="00623623"/>
    <w:rsid w:val="006538DE"/>
    <w:rsid w:val="00795C9D"/>
    <w:rsid w:val="007E6AC7"/>
    <w:rsid w:val="00886E57"/>
    <w:rsid w:val="008B1DD2"/>
    <w:rsid w:val="008D2740"/>
    <w:rsid w:val="008D27C7"/>
    <w:rsid w:val="00933DDD"/>
    <w:rsid w:val="00951512"/>
    <w:rsid w:val="00966247"/>
    <w:rsid w:val="00A72638"/>
    <w:rsid w:val="00AB21C3"/>
    <w:rsid w:val="00B67F12"/>
    <w:rsid w:val="00B77208"/>
    <w:rsid w:val="00C5590F"/>
    <w:rsid w:val="00D07B04"/>
    <w:rsid w:val="00FB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6C4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124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124E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124E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811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11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11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11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11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1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6C4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124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124E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124E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811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11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11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11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11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1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6925-E3C7-4E7C-96BA-24811B14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Kővári Orsolya</dc:creator>
  <cp:lastModifiedBy>Hlopkáné Szijgyártó Anita</cp:lastModifiedBy>
  <cp:revision>2</cp:revision>
  <dcterms:created xsi:type="dcterms:W3CDTF">2020-05-26T08:36:00Z</dcterms:created>
  <dcterms:modified xsi:type="dcterms:W3CDTF">2020-05-26T08:36:00Z</dcterms:modified>
</cp:coreProperties>
</file>